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F4DA31" w14:textId="327C5C4D" w:rsidR="00BF5E66" w:rsidRPr="004E08F2" w:rsidRDefault="00F24281" w:rsidP="00F24281">
      <w:pPr>
        <w:spacing w:after="0"/>
        <w:jc w:val="right"/>
        <w:rPr>
          <w:rFonts w:ascii="Times New Roman" w:eastAsia="Calibri" w:hAnsi="Times New Roman"/>
          <w:b/>
          <w:color w:val="8DB3E2"/>
          <w:sz w:val="24"/>
          <w:szCs w:val="24"/>
          <w:lang w:eastAsia="en-US"/>
        </w:rPr>
      </w:pPr>
      <w:r w:rsidRPr="004E08F2">
        <w:rPr>
          <w:rFonts w:ascii="Times New Roman" w:eastAsia="Calibri" w:hAnsi="Times New Roman"/>
          <w:b/>
          <w:color w:val="8DB3E2"/>
          <w:sz w:val="24"/>
          <w:szCs w:val="24"/>
          <w:lang w:eastAsia="en-US"/>
        </w:rPr>
        <w:t xml:space="preserve">   </w:t>
      </w:r>
    </w:p>
    <w:p w14:paraId="1DF43AFA" w14:textId="4427AC87" w:rsidR="009E3F86" w:rsidRPr="008E325E" w:rsidRDefault="009E3F86" w:rsidP="009E3F86">
      <w:pPr>
        <w:pStyle w:val="Direccindeldestinatario"/>
        <w:spacing w:after="0" w:line="240" w:lineRule="auto"/>
        <w:rPr>
          <w:rFonts w:ascii="Times New Roman" w:hAnsi="Times New Roman"/>
          <w:b/>
          <w:bCs/>
          <w:color w:val="0070C0"/>
          <w:sz w:val="32"/>
          <w:szCs w:val="32"/>
          <w:lang w:val="es-ES_tradnl"/>
        </w:rPr>
      </w:pPr>
      <w:r w:rsidRPr="008E325E">
        <w:rPr>
          <w:rFonts w:ascii="Times New Roman" w:hAnsi="Times New Roman"/>
          <w:b/>
          <w:bCs/>
          <w:color w:val="0070C0"/>
          <w:sz w:val="32"/>
          <w:szCs w:val="32"/>
          <w:lang w:val="es-ES_tradnl"/>
        </w:rPr>
        <w:t>Solicitud adhesión seguro médico para afiliados, pareja e hijos</w:t>
      </w:r>
    </w:p>
    <w:p w14:paraId="3D873F72" w14:textId="77777777" w:rsidR="009E3F86" w:rsidRPr="008E325E" w:rsidRDefault="009E3F86" w:rsidP="009E3F86">
      <w:pPr>
        <w:pStyle w:val="Direccindeldestinatario"/>
        <w:spacing w:after="0" w:line="240" w:lineRule="auto"/>
        <w:jc w:val="center"/>
        <w:rPr>
          <w:rFonts w:ascii="Times New Roman" w:hAnsi="Times New Roman"/>
          <w:b/>
          <w:color w:val="0070C0"/>
          <w:sz w:val="32"/>
          <w:szCs w:val="32"/>
        </w:rPr>
      </w:pPr>
      <w:r w:rsidRPr="008E325E">
        <w:rPr>
          <w:rFonts w:ascii="Times New Roman" w:hAnsi="Times New Roman"/>
          <w:b/>
          <w:bCs/>
          <w:color w:val="0070C0"/>
          <w:sz w:val="32"/>
          <w:szCs w:val="32"/>
          <w:lang w:val="es-ES_tradnl"/>
        </w:rPr>
        <w:t>del sindicato SIP-AN.</w:t>
      </w:r>
    </w:p>
    <w:p w14:paraId="473DFFA0" w14:textId="77777777" w:rsidR="009E3F86" w:rsidRDefault="009E3F86" w:rsidP="00F057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444444"/>
          <w:sz w:val="24"/>
          <w:szCs w:val="24"/>
          <w:lang w:eastAsia="es-ES_tradnl"/>
        </w:rPr>
      </w:pPr>
    </w:p>
    <w:p w14:paraId="0E89B09D" w14:textId="0277BBF8" w:rsidR="00F05737" w:rsidRPr="00F05737" w:rsidRDefault="00F05737" w:rsidP="00F057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444444"/>
          <w:sz w:val="22"/>
          <w:lang w:eastAsia="es-ES_tradnl"/>
        </w:rPr>
      </w:pPr>
      <w:r w:rsidRPr="00F05737">
        <w:rPr>
          <w:rFonts w:ascii="Times New Roman" w:eastAsia="Times New Roman" w:hAnsi="Times New Roman"/>
          <w:bCs/>
          <w:color w:val="444444"/>
          <w:sz w:val="22"/>
          <w:lang w:eastAsia="es-ES_tradnl"/>
        </w:rPr>
        <w:t xml:space="preserve">El afiliado que entra en la póliza propiedad del </w:t>
      </w:r>
      <w:r w:rsidR="005C17CB">
        <w:rPr>
          <w:rFonts w:ascii="Times New Roman" w:eastAsia="Times New Roman" w:hAnsi="Times New Roman"/>
          <w:bCs/>
          <w:color w:val="444444"/>
          <w:sz w:val="22"/>
          <w:lang w:eastAsia="es-ES_tradnl"/>
        </w:rPr>
        <w:t>SIP-AN</w:t>
      </w:r>
      <w:r w:rsidRPr="00F05737">
        <w:rPr>
          <w:rFonts w:ascii="Times New Roman" w:eastAsia="Times New Roman" w:hAnsi="Times New Roman"/>
          <w:bCs/>
          <w:color w:val="444444"/>
          <w:sz w:val="22"/>
          <w:lang w:eastAsia="es-ES_tradnl"/>
        </w:rPr>
        <w:t xml:space="preserve"> ACEPTA estas normas:</w:t>
      </w:r>
    </w:p>
    <w:p w14:paraId="508EBA30" w14:textId="77777777" w:rsidR="00F05737" w:rsidRPr="00FA64CC" w:rsidRDefault="00F05737" w:rsidP="003071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444444"/>
          <w:sz w:val="22"/>
          <w:lang w:eastAsia="es-ES_tradnl"/>
        </w:rPr>
      </w:pPr>
    </w:p>
    <w:p w14:paraId="0DE226B8" w14:textId="55F352BE" w:rsidR="004E08F2" w:rsidRPr="00FA64CC" w:rsidRDefault="007256F6" w:rsidP="003071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444444"/>
          <w:sz w:val="22"/>
          <w:lang w:eastAsia="es-ES_tradnl"/>
        </w:rPr>
      </w:pPr>
      <w:r w:rsidRPr="007256F6">
        <w:rPr>
          <w:rFonts w:ascii="Times New Roman" w:eastAsia="Times New Roman" w:hAnsi="Times New Roman"/>
          <w:bCs/>
          <w:color w:val="444444"/>
          <w:sz w:val="22"/>
          <w:lang w:eastAsia="es-ES_tradnl"/>
        </w:rPr>
        <w:t xml:space="preserve">Desde </w:t>
      </w:r>
      <w:r w:rsidRPr="00FA64CC">
        <w:rPr>
          <w:rFonts w:ascii="Times New Roman" w:eastAsia="Times New Roman" w:hAnsi="Times New Roman"/>
          <w:bCs/>
          <w:color w:val="444444"/>
          <w:sz w:val="22"/>
          <w:lang w:eastAsia="es-ES_tradnl"/>
        </w:rPr>
        <w:t>el año 20</w:t>
      </w:r>
      <w:r w:rsidR="003071DD" w:rsidRPr="00FA64CC">
        <w:rPr>
          <w:rFonts w:ascii="Times New Roman" w:eastAsia="Times New Roman" w:hAnsi="Times New Roman"/>
          <w:bCs/>
          <w:color w:val="444444"/>
          <w:sz w:val="22"/>
          <w:lang w:eastAsia="es-ES_tradnl"/>
        </w:rPr>
        <w:t>11</w:t>
      </w:r>
      <w:r w:rsidR="005C17CB">
        <w:rPr>
          <w:rFonts w:ascii="Times New Roman" w:eastAsia="Times New Roman" w:hAnsi="Times New Roman"/>
          <w:bCs/>
          <w:color w:val="444444"/>
          <w:sz w:val="22"/>
          <w:lang w:eastAsia="es-ES_tradnl"/>
        </w:rPr>
        <w:t xml:space="preserve">, SIP-AN </w:t>
      </w:r>
      <w:r w:rsidRPr="007256F6">
        <w:rPr>
          <w:rFonts w:ascii="Times New Roman" w:eastAsia="Times New Roman" w:hAnsi="Times New Roman"/>
          <w:bCs/>
          <w:color w:val="444444"/>
          <w:sz w:val="22"/>
          <w:lang w:eastAsia="es-ES_tradnl"/>
        </w:rPr>
        <w:t xml:space="preserve">viene fomentando una póliza de seguro médico colectiva donde por el volumen de afiliados que la componen, las subidas de primas sean amortiguadas entre todos de una forma solidaria. </w:t>
      </w:r>
    </w:p>
    <w:p w14:paraId="33751E6E" w14:textId="2F1D2B51" w:rsidR="003071DD" w:rsidRPr="00FA64CC" w:rsidRDefault="003071DD" w:rsidP="003071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444444"/>
          <w:sz w:val="22"/>
          <w:lang w:eastAsia="es-ES_tradnl"/>
        </w:rPr>
      </w:pPr>
    </w:p>
    <w:p w14:paraId="50EEF8C6" w14:textId="4BF92A62" w:rsidR="00BA1797" w:rsidRDefault="003071DD" w:rsidP="003071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444444"/>
          <w:sz w:val="22"/>
          <w:lang w:eastAsia="es-ES_tradnl"/>
        </w:rPr>
      </w:pPr>
      <w:r w:rsidRPr="00FA64CC">
        <w:rPr>
          <w:rFonts w:ascii="Times New Roman" w:eastAsia="Times New Roman" w:hAnsi="Times New Roman"/>
          <w:bCs/>
          <w:color w:val="444444"/>
          <w:sz w:val="22"/>
          <w:lang w:eastAsia="es-ES_tradnl"/>
        </w:rPr>
        <w:t xml:space="preserve">El sindicato se compromete a negociar cada año </w:t>
      </w:r>
      <w:r w:rsidR="008E7140" w:rsidRPr="00FA64CC">
        <w:rPr>
          <w:rFonts w:ascii="Times New Roman" w:eastAsia="Times New Roman" w:hAnsi="Times New Roman"/>
          <w:bCs/>
          <w:color w:val="444444"/>
          <w:sz w:val="22"/>
          <w:lang w:eastAsia="es-ES_tradnl"/>
        </w:rPr>
        <w:t xml:space="preserve">en el mes de noviembre </w:t>
      </w:r>
      <w:r w:rsidRPr="00FA64CC">
        <w:rPr>
          <w:rFonts w:ascii="Times New Roman" w:eastAsia="Times New Roman" w:hAnsi="Times New Roman"/>
          <w:bCs/>
          <w:color w:val="444444"/>
          <w:sz w:val="22"/>
          <w:lang w:eastAsia="es-ES_tradnl"/>
        </w:rPr>
        <w:t>con la compañía de seguros las primas y servicios que nos ofrecen. Siendo el sindicato el que decide el cambio a otra compañía de seguros</w:t>
      </w:r>
      <w:r w:rsidR="008E7140" w:rsidRPr="00FA64CC">
        <w:rPr>
          <w:rFonts w:ascii="Times New Roman" w:eastAsia="Times New Roman" w:hAnsi="Times New Roman"/>
          <w:bCs/>
          <w:color w:val="444444"/>
          <w:sz w:val="22"/>
          <w:lang w:eastAsia="es-ES_tradnl"/>
        </w:rPr>
        <w:t xml:space="preserve"> por subida de las primas</w:t>
      </w:r>
      <w:r w:rsidR="00F05737" w:rsidRPr="00FA64CC">
        <w:rPr>
          <w:rFonts w:ascii="Times New Roman" w:eastAsia="Times New Roman" w:hAnsi="Times New Roman"/>
          <w:bCs/>
          <w:color w:val="444444"/>
          <w:sz w:val="22"/>
          <w:lang w:eastAsia="es-ES_tradnl"/>
        </w:rPr>
        <w:t xml:space="preserve"> o perdida de la calidad del </w:t>
      </w:r>
      <w:r w:rsidR="00B85BEC">
        <w:rPr>
          <w:rFonts w:ascii="Times New Roman" w:eastAsia="Times New Roman" w:hAnsi="Times New Roman"/>
          <w:bCs/>
          <w:color w:val="444444"/>
          <w:sz w:val="22"/>
          <w:lang w:eastAsia="es-ES_tradnl"/>
        </w:rPr>
        <w:t>servicio</w:t>
      </w:r>
      <w:r w:rsidRPr="00FA64CC">
        <w:rPr>
          <w:rFonts w:ascii="Times New Roman" w:eastAsia="Times New Roman" w:hAnsi="Times New Roman"/>
          <w:bCs/>
          <w:color w:val="444444"/>
          <w:sz w:val="22"/>
          <w:lang w:eastAsia="es-ES_tradnl"/>
        </w:rPr>
        <w:t xml:space="preserve">. </w:t>
      </w:r>
      <w:r w:rsidR="00BA1797">
        <w:rPr>
          <w:rFonts w:ascii="Times New Roman" w:eastAsia="Times New Roman" w:hAnsi="Times New Roman"/>
          <w:bCs/>
          <w:color w:val="444444"/>
          <w:sz w:val="22"/>
          <w:lang w:eastAsia="es-ES_tradnl"/>
        </w:rPr>
        <w:t>Tras el verano se pasará una encuesta de calidad a los componentes de la póliza para ayudarnos en la negociación con la compañía de seguros.</w:t>
      </w:r>
    </w:p>
    <w:p w14:paraId="389B498E" w14:textId="3861A3A7" w:rsidR="008E7140" w:rsidRPr="00FA64CC" w:rsidRDefault="008E7140" w:rsidP="003071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444444"/>
          <w:sz w:val="22"/>
          <w:lang w:eastAsia="es-ES_tradnl"/>
        </w:rPr>
      </w:pPr>
    </w:p>
    <w:p w14:paraId="14D01A0F" w14:textId="29C129FA" w:rsidR="008E7140" w:rsidRPr="00FA64CC" w:rsidRDefault="008E7140" w:rsidP="003071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444444"/>
          <w:sz w:val="22"/>
          <w:lang w:eastAsia="es-ES_tradnl"/>
        </w:rPr>
      </w:pPr>
      <w:r w:rsidRPr="00FA64CC">
        <w:rPr>
          <w:rFonts w:ascii="Times New Roman" w:eastAsia="Times New Roman" w:hAnsi="Times New Roman"/>
          <w:bCs/>
          <w:color w:val="444444"/>
          <w:sz w:val="22"/>
          <w:lang w:eastAsia="es-ES_tradnl"/>
        </w:rPr>
        <w:t>Siem</w:t>
      </w:r>
      <w:r w:rsidR="005326AF">
        <w:rPr>
          <w:rFonts w:ascii="Times New Roman" w:eastAsia="Times New Roman" w:hAnsi="Times New Roman"/>
          <w:bCs/>
          <w:color w:val="444444"/>
          <w:sz w:val="22"/>
          <w:lang w:eastAsia="es-ES_tradnl"/>
        </w:rPr>
        <w:t>p</w:t>
      </w:r>
      <w:r w:rsidRPr="00FA64CC">
        <w:rPr>
          <w:rFonts w:ascii="Times New Roman" w:eastAsia="Times New Roman" w:hAnsi="Times New Roman"/>
          <w:bCs/>
          <w:color w:val="444444"/>
          <w:sz w:val="22"/>
          <w:lang w:eastAsia="es-ES_tradnl"/>
        </w:rPr>
        <w:t xml:space="preserve">re se buscarán compañías de seguro </w:t>
      </w:r>
      <w:r w:rsidR="005326AF" w:rsidRPr="00FA64CC">
        <w:rPr>
          <w:rFonts w:ascii="Times New Roman" w:eastAsia="Times New Roman" w:hAnsi="Times New Roman"/>
          <w:bCs/>
          <w:color w:val="444444"/>
          <w:sz w:val="22"/>
          <w:lang w:eastAsia="es-ES_tradnl"/>
        </w:rPr>
        <w:t>médico</w:t>
      </w:r>
      <w:r w:rsidRPr="00FA64CC">
        <w:rPr>
          <w:rFonts w:ascii="Times New Roman" w:eastAsia="Times New Roman" w:hAnsi="Times New Roman"/>
          <w:bCs/>
          <w:color w:val="444444"/>
          <w:sz w:val="22"/>
          <w:lang w:eastAsia="es-ES_tradnl"/>
        </w:rPr>
        <w:t xml:space="preserve"> de calidad contrastada y que acepten a todo el colectivo sin </w:t>
      </w:r>
      <w:r w:rsidR="00F05737" w:rsidRPr="00FA64CC">
        <w:rPr>
          <w:rFonts w:ascii="Times New Roman" w:eastAsia="Times New Roman" w:hAnsi="Times New Roman"/>
          <w:bCs/>
          <w:color w:val="444444"/>
          <w:sz w:val="22"/>
          <w:lang w:eastAsia="es-ES_tradnl"/>
        </w:rPr>
        <w:t>preexistencias</w:t>
      </w:r>
      <w:r w:rsidRPr="00FA64CC">
        <w:rPr>
          <w:rFonts w:ascii="Times New Roman" w:eastAsia="Times New Roman" w:hAnsi="Times New Roman"/>
          <w:bCs/>
          <w:color w:val="444444"/>
          <w:sz w:val="22"/>
          <w:lang w:eastAsia="es-ES_tradnl"/>
        </w:rPr>
        <w:t xml:space="preserve">. </w:t>
      </w:r>
    </w:p>
    <w:p w14:paraId="6A2A9A4C" w14:textId="7F6E53DC" w:rsidR="00F05737" w:rsidRPr="00FA64CC" w:rsidRDefault="00F05737" w:rsidP="003071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444444"/>
          <w:sz w:val="22"/>
          <w:lang w:eastAsia="es-ES_tradnl"/>
        </w:rPr>
      </w:pPr>
    </w:p>
    <w:p w14:paraId="1B465F72" w14:textId="0B380199" w:rsidR="00F05737" w:rsidRPr="00F05737" w:rsidRDefault="00F05737" w:rsidP="00F057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444444"/>
          <w:sz w:val="22"/>
          <w:lang w:eastAsia="es-ES_tradnl"/>
        </w:rPr>
      </w:pPr>
      <w:r w:rsidRPr="00F05737">
        <w:rPr>
          <w:rFonts w:ascii="Times New Roman" w:eastAsia="Times New Roman" w:hAnsi="Times New Roman"/>
          <w:b/>
          <w:bCs/>
          <w:color w:val="444444"/>
          <w:sz w:val="22"/>
          <w:lang w:eastAsia="es-ES_tradnl"/>
        </w:rPr>
        <w:t xml:space="preserve">Esta póliza es exclusivamente para afiliados, pareja e hijos, no admitiendo otro tipo de </w:t>
      </w:r>
      <w:r w:rsidR="005C17CB">
        <w:rPr>
          <w:rFonts w:ascii="Times New Roman" w:eastAsia="Times New Roman" w:hAnsi="Times New Roman"/>
          <w:b/>
          <w:bCs/>
          <w:color w:val="444444"/>
          <w:sz w:val="22"/>
          <w:lang w:eastAsia="es-ES_tradnl"/>
        </w:rPr>
        <w:t xml:space="preserve">vínculo </w:t>
      </w:r>
      <w:r w:rsidRPr="00F05737">
        <w:rPr>
          <w:rFonts w:ascii="Times New Roman" w:eastAsia="Times New Roman" w:hAnsi="Times New Roman"/>
          <w:b/>
          <w:bCs/>
          <w:color w:val="444444"/>
          <w:sz w:val="22"/>
          <w:lang w:eastAsia="es-ES_tradnl"/>
        </w:rPr>
        <w:t>familiar.</w:t>
      </w:r>
    </w:p>
    <w:p w14:paraId="2582CF4F" w14:textId="77777777" w:rsidR="005C17CB" w:rsidRDefault="005C17CB" w:rsidP="00F057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444444"/>
          <w:sz w:val="22"/>
          <w:lang w:eastAsia="es-ES_tradnl"/>
        </w:rPr>
      </w:pPr>
    </w:p>
    <w:p w14:paraId="1FA140AD" w14:textId="7EA1F00B" w:rsidR="00F05737" w:rsidRPr="00FA64CC" w:rsidRDefault="00F05737" w:rsidP="00F057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444444"/>
          <w:sz w:val="22"/>
          <w:lang w:eastAsia="es-ES_tradnl"/>
        </w:rPr>
      </w:pPr>
      <w:r w:rsidRPr="00F05737">
        <w:rPr>
          <w:rFonts w:ascii="Times New Roman" w:eastAsia="Times New Roman" w:hAnsi="Times New Roman"/>
          <w:bCs/>
          <w:color w:val="444444"/>
          <w:sz w:val="22"/>
          <w:lang w:eastAsia="es-ES_tradnl"/>
        </w:rPr>
        <w:t>Si se pierde la condición de afiliado, el mismo y su familia saldrá de la póliza del sindicato, buscándole la Correduría Aranda y Paris un seguro médico a precio de mercado, si se puede en función de las condiciones médicas de los afiliados.</w:t>
      </w:r>
    </w:p>
    <w:p w14:paraId="30AECFB0" w14:textId="77777777" w:rsidR="00F05737" w:rsidRPr="00F05737" w:rsidRDefault="00F05737" w:rsidP="00F057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444444"/>
          <w:sz w:val="22"/>
          <w:lang w:eastAsia="es-ES_tradnl"/>
        </w:rPr>
      </w:pPr>
    </w:p>
    <w:p w14:paraId="083AEB6B" w14:textId="4B3DC0A6" w:rsidR="00F05737" w:rsidRPr="00F05737" w:rsidRDefault="00F05737" w:rsidP="00F057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444444"/>
          <w:sz w:val="22"/>
          <w:lang w:eastAsia="es-ES_tradnl"/>
        </w:rPr>
      </w:pPr>
      <w:r w:rsidRPr="00F05737">
        <w:rPr>
          <w:rFonts w:ascii="Times New Roman" w:eastAsia="Times New Roman" w:hAnsi="Times New Roman"/>
          <w:bCs/>
          <w:color w:val="444444"/>
          <w:sz w:val="22"/>
          <w:lang w:eastAsia="es-ES_tradnl"/>
        </w:rPr>
        <w:t xml:space="preserve">Para entrar o continuar en la póliza con más de 65 años, es obligatorio llevar más de un año como afiliado y </w:t>
      </w:r>
      <w:r w:rsidRPr="00FA64CC">
        <w:rPr>
          <w:rFonts w:ascii="Times New Roman" w:eastAsia="Times New Roman" w:hAnsi="Times New Roman"/>
          <w:bCs/>
          <w:color w:val="444444"/>
          <w:sz w:val="22"/>
          <w:lang w:eastAsia="es-ES_tradnl"/>
        </w:rPr>
        <w:t xml:space="preserve">tener </w:t>
      </w:r>
      <w:r w:rsidRPr="00F05737">
        <w:rPr>
          <w:rFonts w:ascii="Times New Roman" w:eastAsia="Times New Roman" w:hAnsi="Times New Roman"/>
          <w:bCs/>
          <w:color w:val="444444"/>
          <w:sz w:val="22"/>
          <w:lang w:eastAsia="es-ES_tradnl"/>
        </w:rPr>
        <w:t>seguro médico.</w:t>
      </w:r>
    </w:p>
    <w:p w14:paraId="2E65230F" w14:textId="77777777" w:rsidR="009E3F86" w:rsidRPr="00FA64CC" w:rsidRDefault="009E3F86" w:rsidP="00F0573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444444"/>
          <w:sz w:val="22"/>
          <w:lang w:eastAsia="es-ES_tradnl"/>
        </w:rPr>
      </w:pPr>
    </w:p>
    <w:p w14:paraId="10F98688" w14:textId="6EB6FAA0" w:rsidR="002B36C7" w:rsidRPr="00FA64CC" w:rsidRDefault="00F05737" w:rsidP="00FA64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444444"/>
          <w:sz w:val="22"/>
          <w:lang w:eastAsia="es-ES_tradnl"/>
        </w:rPr>
      </w:pPr>
      <w:r w:rsidRPr="00311662">
        <w:rPr>
          <w:rFonts w:ascii="Times New Roman" w:eastAsia="Times New Roman" w:hAnsi="Times New Roman"/>
          <w:bCs/>
          <w:color w:val="444444"/>
          <w:sz w:val="22"/>
          <w:lang w:eastAsia="es-ES_tradnl"/>
        </w:rPr>
        <w:t>Una vez contratada la póliza se deberá estar en ella un mínimo de un año.</w:t>
      </w:r>
    </w:p>
    <w:p w14:paraId="7CB9CB80" w14:textId="77777777" w:rsidR="00FA64CC" w:rsidRPr="00FA64CC" w:rsidRDefault="00FA64CC" w:rsidP="00FA64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444444"/>
          <w:sz w:val="24"/>
          <w:szCs w:val="24"/>
          <w:lang w:eastAsia="es-ES_tradnl"/>
        </w:rPr>
      </w:pPr>
    </w:p>
    <w:p w14:paraId="0FB54054" w14:textId="255827D6" w:rsidR="008E325E" w:rsidRPr="00FA64CC" w:rsidRDefault="009E3F86" w:rsidP="008E325E">
      <w:pPr>
        <w:rPr>
          <w:rFonts w:ascii="Times New Roman" w:hAnsi="Times New Roman"/>
          <w:sz w:val="22"/>
        </w:rPr>
      </w:pPr>
      <w:r w:rsidRPr="00FA64CC">
        <w:rPr>
          <w:rFonts w:ascii="Times New Roman" w:hAnsi="Times New Roman"/>
          <w:sz w:val="22"/>
        </w:rPr>
        <w:t>Nombre y Apellidos afiliado:</w:t>
      </w:r>
    </w:p>
    <w:p w14:paraId="12B92353" w14:textId="7B98162F" w:rsidR="009E3F86" w:rsidRPr="00FA64CC" w:rsidRDefault="009E3F86" w:rsidP="008E325E">
      <w:pPr>
        <w:rPr>
          <w:rFonts w:ascii="Times New Roman" w:hAnsi="Times New Roman"/>
          <w:sz w:val="22"/>
        </w:rPr>
      </w:pPr>
      <w:r w:rsidRPr="00FA64CC">
        <w:rPr>
          <w:rFonts w:ascii="Times New Roman" w:hAnsi="Times New Roman"/>
          <w:sz w:val="22"/>
        </w:rPr>
        <w:t xml:space="preserve">Nombre y Apellidos </w:t>
      </w:r>
      <w:r w:rsidR="00FA64CC">
        <w:rPr>
          <w:rFonts w:ascii="Times New Roman" w:hAnsi="Times New Roman"/>
          <w:sz w:val="22"/>
        </w:rPr>
        <w:t xml:space="preserve">y fecha de nacimiento </w:t>
      </w:r>
      <w:r w:rsidR="00FA64CC" w:rsidRPr="00FA64CC">
        <w:rPr>
          <w:rFonts w:ascii="Times New Roman" w:hAnsi="Times New Roman"/>
          <w:sz w:val="22"/>
        </w:rPr>
        <w:t>de los Asegurados</w:t>
      </w:r>
      <w:r w:rsidRPr="00FA64CC">
        <w:rPr>
          <w:rFonts w:ascii="Times New Roman" w:hAnsi="Times New Roman"/>
          <w:sz w:val="22"/>
        </w:rPr>
        <w:t>:</w:t>
      </w:r>
    </w:p>
    <w:p w14:paraId="7FE960ED" w14:textId="2BD1A1D9" w:rsidR="00FA64CC" w:rsidRPr="00FA64CC" w:rsidRDefault="00FA64CC" w:rsidP="00FA64CC">
      <w:pPr>
        <w:pStyle w:val="ListParagraph"/>
        <w:numPr>
          <w:ilvl w:val="0"/>
          <w:numId w:val="42"/>
        </w:numPr>
        <w:rPr>
          <w:rFonts w:ascii="Times New Roman" w:hAnsi="Times New Roman"/>
          <w:sz w:val="22"/>
        </w:rPr>
      </w:pPr>
    </w:p>
    <w:p w14:paraId="72429D4E" w14:textId="243ABF46" w:rsidR="00FA64CC" w:rsidRPr="00FA64CC" w:rsidRDefault="00FA64CC" w:rsidP="00FA64CC">
      <w:pPr>
        <w:pStyle w:val="ListParagraph"/>
        <w:numPr>
          <w:ilvl w:val="0"/>
          <w:numId w:val="42"/>
        </w:numPr>
        <w:rPr>
          <w:rFonts w:ascii="Times New Roman" w:hAnsi="Times New Roman"/>
          <w:sz w:val="22"/>
        </w:rPr>
      </w:pPr>
    </w:p>
    <w:p w14:paraId="78B7E6AA" w14:textId="7CC8B82B" w:rsidR="00FA64CC" w:rsidRDefault="00FA64CC" w:rsidP="00FA64CC">
      <w:pPr>
        <w:pStyle w:val="ListParagraph"/>
        <w:numPr>
          <w:ilvl w:val="0"/>
          <w:numId w:val="42"/>
        </w:numPr>
        <w:rPr>
          <w:rFonts w:ascii="Times New Roman" w:hAnsi="Times New Roman"/>
          <w:sz w:val="22"/>
        </w:rPr>
      </w:pPr>
    </w:p>
    <w:p w14:paraId="35104DFB" w14:textId="73CF6400" w:rsidR="00FA64CC" w:rsidRDefault="00FA64CC" w:rsidP="00FA64CC">
      <w:pPr>
        <w:pStyle w:val="ListParagraph"/>
        <w:numPr>
          <w:ilvl w:val="0"/>
          <w:numId w:val="42"/>
        </w:numPr>
        <w:rPr>
          <w:rFonts w:ascii="Times New Roman" w:hAnsi="Times New Roman"/>
          <w:sz w:val="22"/>
        </w:rPr>
      </w:pPr>
    </w:p>
    <w:p w14:paraId="47F864B8" w14:textId="77777777" w:rsidR="00FA64CC" w:rsidRPr="00FA64CC" w:rsidRDefault="00FA64CC" w:rsidP="00FA64CC">
      <w:pPr>
        <w:pStyle w:val="ListParagraph"/>
        <w:numPr>
          <w:ilvl w:val="0"/>
          <w:numId w:val="42"/>
        </w:numPr>
        <w:rPr>
          <w:rFonts w:ascii="Times New Roman" w:hAnsi="Times New Roman"/>
          <w:sz w:val="22"/>
        </w:rPr>
      </w:pPr>
    </w:p>
    <w:p w14:paraId="576498A0" w14:textId="405BAE82" w:rsidR="00FA64CC" w:rsidRDefault="00FA64CC" w:rsidP="008E325E">
      <w:pPr>
        <w:rPr>
          <w:rFonts w:ascii="Times New Roman" w:hAnsi="Times New Roman"/>
          <w:sz w:val="22"/>
        </w:rPr>
      </w:pPr>
    </w:p>
    <w:p w14:paraId="468307DE" w14:textId="77777777" w:rsidR="00FA64CC" w:rsidRPr="00FA64CC" w:rsidRDefault="00FA64CC" w:rsidP="008E325E">
      <w:pPr>
        <w:rPr>
          <w:rFonts w:ascii="Times New Roman" w:hAnsi="Times New Roman"/>
          <w:sz w:val="22"/>
        </w:rPr>
      </w:pPr>
    </w:p>
    <w:p w14:paraId="3052D219" w14:textId="7EC0E59B" w:rsidR="009E3F86" w:rsidRPr="00FA64CC" w:rsidRDefault="009E3F86" w:rsidP="008E325E">
      <w:pPr>
        <w:rPr>
          <w:rFonts w:ascii="Times New Roman" w:hAnsi="Times New Roman"/>
          <w:sz w:val="22"/>
        </w:rPr>
      </w:pPr>
      <w:r w:rsidRPr="00FA64CC">
        <w:rPr>
          <w:rFonts w:ascii="Times New Roman" w:hAnsi="Times New Roman"/>
          <w:sz w:val="22"/>
        </w:rPr>
        <w:t>FIRMAR AFILIADO</w:t>
      </w:r>
    </w:p>
    <w:p w14:paraId="466DDFB2" w14:textId="637A2CCD" w:rsidR="00357250" w:rsidRPr="00FA64CC" w:rsidRDefault="00357250" w:rsidP="008E325E">
      <w:pPr>
        <w:rPr>
          <w:rFonts w:ascii="Times New Roman" w:hAnsi="Times New Roman"/>
          <w:sz w:val="22"/>
        </w:rPr>
      </w:pPr>
      <w:r w:rsidRPr="00357250">
        <w:rPr>
          <w:rFonts w:ascii="Times New Roman" w:hAnsi="Times New Roman"/>
          <w:bCs/>
          <w:sz w:val="22"/>
        </w:rPr>
        <w:t xml:space="preserve">En ______________________________, a ______ </w:t>
      </w:r>
      <w:proofErr w:type="spellStart"/>
      <w:r w:rsidRPr="00357250">
        <w:rPr>
          <w:rFonts w:ascii="Times New Roman" w:hAnsi="Times New Roman"/>
          <w:bCs/>
          <w:sz w:val="22"/>
        </w:rPr>
        <w:t>de</w:t>
      </w:r>
      <w:proofErr w:type="spellEnd"/>
      <w:r w:rsidRPr="00357250">
        <w:rPr>
          <w:rFonts w:ascii="Times New Roman" w:hAnsi="Times New Roman"/>
          <w:bCs/>
          <w:sz w:val="22"/>
        </w:rPr>
        <w:t xml:space="preserve"> ________________________ </w:t>
      </w:r>
      <w:proofErr w:type="spellStart"/>
      <w:r w:rsidRPr="00357250">
        <w:rPr>
          <w:rFonts w:ascii="Times New Roman" w:hAnsi="Times New Roman"/>
          <w:bCs/>
          <w:sz w:val="22"/>
        </w:rPr>
        <w:t>de</w:t>
      </w:r>
      <w:proofErr w:type="spellEnd"/>
      <w:r w:rsidRPr="00357250">
        <w:rPr>
          <w:rFonts w:ascii="Times New Roman" w:hAnsi="Times New Roman"/>
          <w:bCs/>
          <w:sz w:val="22"/>
        </w:rPr>
        <w:t xml:space="preserve"> 2020</w:t>
      </w:r>
    </w:p>
    <w:sectPr w:rsidR="00357250" w:rsidRPr="00FA64CC" w:rsidSect="00FE2F2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 w:code="1"/>
      <w:pgMar w:top="1276" w:right="1418" w:bottom="284" w:left="1418" w:header="709" w:footer="76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E6266B" w14:textId="77777777" w:rsidR="00FD3EFF" w:rsidRDefault="00FD3EFF">
      <w:pPr>
        <w:spacing w:after="0" w:line="240" w:lineRule="auto"/>
      </w:pPr>
      <w:r>
        <w:separator/>
      </w:r>
    </w:p>
  </w:endnote>
  <w:endnote w:type="continuationSeparator" w:id="0">
    <w:p w14:paraId="63797269" w14:textId="77777777" w:rsidR="00FD3EFF" w:rsidRDefault="00FD3E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36DD9F" w14:textId="77777777" w:rsidR="0058530D" w:rsidRDefault="0058530D">
    <w:pPr>
      <w:pStyle w:val="Piedepginaizquierdo"/>
    </w:pPr>
    <w:r>
      <w:rPr>
        <w:rFonts w:ascii="Calibri" w:hAnsi="Calibri"/>
        <w:color w:val="CEDBE6" w:themeColor="accent2" w:themeTint="80"/>
        <w:szCs w:val="20"/>
      </w:rPr>
      <w:sym w:font="Wingdings 3" w:char="F07D"/>
    </w:r>
    <w:r>
      <w:t xml:space="preserve"> Página </w:t>
    </w:r>
    <w:r>
      <w:fldChar w:fldCharType="begin"/>
    </w:r>
    <w:r>
      <w:instrText>PAGE  \* Arabic  \* MERGEFORMAT</w:instrText>
    </w:r>
    <w:r>
      <w:fldChar w:fldCharType="separate"/>
    </w:r>
    <w:r>
      <w:t>2</w:t>
    </w:r>
    <w:r>
      <w:fldChar w:fldCharType="end"/>
    </w:r>
  </w:p>
  <w:p w14:paraId="6AE0D21C" w14:textId="77777777" w:rsidR="0058530D" w:rsidRDefault="005853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78840B" w14:textId="77777777" w:rsidR="0058530D" w:rsidRDefault="0058530D" w:rsidP="00FE2F20">
    <w:pPr>
      <w:pStyle w:val="Footer"/>
      <w:spacing w:after="0"/>
      <w:jc w:val="center"/>
      <w:rPr>
        <w:color w:val="808080" w:themeColor="background1" w:themeShade="80"/>
        <w:sz w:val="18"/>
        <w:szCs w:val="18"/>
      </w:rPr>
    </w:pPr>
    <w:r>
      <w:rPr>
        <w:color w:val="808080" w:themeColor="background1" w:themeShade="80"/>
        <w:sz w:val="18"/>
        <w:szCs w:val="18"/>
      </w:rPr>
      <w:t>___________________________________________________________________________________________</w:t>
    </w:r>
  </w:p>
  <w:p w14:paraId="636E4228" w14:textId="77777777" w:rsidR="0058530D" w:rsidRPr="002B36C7" w:rsidRDefault="0058530D" w:rsidP="00FE2F20">
    <w:pPr>
      <w:pStyle w:val="Footer"/>
      <w:spacing w:after="0"/>
      <w:jc w:val="center"/>
      <w:rPr>
        <w:color w:val="808080" w:themeColor="background1" w:themeShade="80"/>
        <w:sz w:val="18"/>
        <w:szCs w:val="18"/>
      </w:rPr>
    </w:pPr>
    <w:r w:rsidRPr="002B36C7">
      <w:rPr>
        <w:color w:val="808080" w:themeColor="background1" w:themeShade="80"/>
        <w:sz w:val="18"/>
        <w:szCs w:val="18"/>
      </w:rPr>
      <w:t>SINDICATO INDEPENDIENTE DE POLICÍA DE ANDALUCÍA (SIP-AN)</w:t>
    </w:r>
  </w:p>
  <w:p w14:paraId="17ECE029" w14:textId="77777777" w:rsidR="0058530D" w:rsidRPr="002B36C7" w:rsidRDefault="0058530D" w:rsidP="00FE2F20">
    <w:pPr>
      <w:pStyle w:val="Footer"/>
      <w:spacing w:after="0"/>
      <w:jc w:val="center"/>
      <w:rPr>
        <w:color w:val="808080" w:themeColor="background1" w:themeShade="80"/>
        <w:sz w:val="18"/>
        <w:szCs w:val="18"/>
      </w:rPr>
    </w:pPr>
    <w:r w:rsidRPr="002B36C7">
      <w:rPr>
        <w:color w:val="808080" w:themeColor="background1" w:themeShade="80"/>
        <w:sz w:val="18"/>
        <w:szCs w:val="18"/>
      </w:rPr>
      <w:t xml:space="preserve">NIF: G92710987 – </w:t>
    </w:r>
    <w:r w:rsidR="00970902">
      <w:rPr>
        <w:color w:val="808080" w:themeColor="background1" w:themeShade="80"/>
        <w:sz w:val="18"/>
        <w:szCs w:val="18"/>
      </w:rPr>
      <w:t>Camino San Rafael 104</w:t>
    </w:r>
    <w:r w:rsidRPr="002B36C7">
      <w:rPr>
        <w:color w:val="808080" w:themeColor="background1" w:themeShade="80"/>
        <w:sz w:val="18"/>
        <w:szCs w:val="18"/>
      </w:rPr>
      <w:t>, (MÁLAGA) –</w:t>
    </w:r>
    <w:r w:rsidR="00C47DBD" w:rsidRPr="00C47DBD">
      <w:rPr>
        <w:color w:val="528693" w:themeColor="background2" w:themeShade="80"/>
        <w:sz w:val="18"/>
        <w:szCs w:val="18"/>
      </w:rPr>
      <w:t xml:space="preserve"> </w:t>
    </w:r>
    <w:hyperlink r:id="rId1" w:history="1">
      <w:r w:rsidR="00C47DBD" w:rsidRPr="00C47DBD">
        <w:rPr>
          <w:rStyle w:val="Hyperlink"/>
          <w:color w:val="93B9C2" w:themeColor="background2" w:themeShade="BF"/>
          <w:sz w:val="18"/>
          <w:szCs w:val="18"/>
        </w:rPr>
        <w:t>https://sip-an.com/</w:t>
      </w:r>
    </w:hyperlink>
    <w:r w:rsidR="00C47DBD">
      <w:rPr>
        <w:color w:val="808080" w:themeColor="background1" w:themeShade="80"/>
        <w:sz w:val="18"/>
        <w:szCs w:val="18"/>
      </w:rPr>
      <w:t>– Telf.: 952315</w:t>
    </w:r>
    <w:r w:rsidRPr="002B36C7">
      <w:rPr>
        <w:color w:val="808080" w:themeColor="background1" w:themeShade="80"/>
        <w:sz w:val="18"/>
        <w:szCs w:val="18"/>
      </w:rPr>
      <w:t>690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4DF306" w14:textId="77777777" w:rsidR="0058530D" w:rsidRDefault="0058530D" w:rsidP="00B27D3F">
    <w:pPr>
      <w:pStyle w:val="Footer"/>
      <w:spacing w:after="0"/>
      <w:jc w:val="center"/>
      <w:rPr>
        <w:color w:val="808080" w:themeColor="background1" w:themeShade="80"/>
        <w:sz w:val="18"/>
        <w:szCs w:val="18"/>
      </w:rPr>
    </w:pPr>
    <w:r>
      <w:rPr>
        <w:color w:val="808080" w:themeColor="background1" w:themeShade="80"/>
        <w:sz w:val="18"/>
        <w:szCs w:val="18"/>
      </w:rPr>
      <w:t>___________________________________________________________________________________________</w:t>
    </w:r>
  </w:p>
  <w:p w14:paraId="0170FBA2" w14:textId="77777777" w:rsidR="0058530D" w:rsidRPr="002B36C7" w:rsidRDefault="0058530D" w:rsidP="00B27D3F">
    <w:pPr>
      <w:pStyle w:val="Footer"/>
      <w:spacing w:after="0"/>
      <w:jc w:val="center"/>
      <w:rPr>
        <w:color w:val="808080" w:themeColor="background1" w:themeShade="80"/>
        <w:sz w:val="18"/>
        <w:szCs w:val="18"/>
      </w:rPr>
    </w:pPr>
    <w:r w:rsidRPr="002B36C7">
      <w:rPr>
        <w:color w:val="808080" w:themeColor="background1" w:themeShade="80"/>
        <w:sz w:val="18"/>
        <w:szCs w:val="18"/>
      </w:rPr>
      <w:t>SINDICATO INDEPENDIENTE DE POLICÍA DE ANDALUCÍA (SIP-AN)</w:t>
    </w:r>
  </w:p>
  <w:p w14:paraId="66723025" w14:textId="77777777" w:rsidR="0058530D" w:rsidRPr="002B36C7" w:rsidRDefault="0058530D" w:rsidP="00B27D3F">
    <w:pPr>
      <w:pStyle w:val="Footer"/>
      <w:spacing w:after="0"/>
      <w:jc w:val="center"/>
      <w:rPr>
        <w:color w:val="808080" w:themeColor="background1" w:themeShade="80"/>
        <w:sz w:val="18"/>
        <w:szCs w:val="18"/>
      </w:rPr>
    </w:pPr>
    <w:r w:rsidRPr="002B36C7">
      <w:rPr>
        <w:color w:val="808080" w:themeColor="background1" w:themeShade="80"/>
        <w:sz w:val="18"/>
        <w:szCs w:val="18"/>
      </w:rPr>
      <w:t xml:space="preserve">NIF: G92710987 – Servicios Operativos, Camino San Rafael 99, (MÁLAGA) – </w:t>
    </w:r>
    <w:hyperlink r:id="rId1" w:history="1">
      <w:r w:rsidRPr="002B36C7">
        <w:rPr>
          <w:rStyle w:val="Hyperlink"/>
          <w:color w:val="628BAD" w:themeColor="accent2" w:themeShade="BF"/>
          <w:sz w:val="18"/>
          <w:szCs w:val="18"/>
        </w:rPr>
        <w:t>www.sip-an.es</w:t>
      </w:r>
    </w:hyperlink>
    <w:r w:rsidRPr="002B36C7">
      <w:rPr>
        <w:color w:val="808080" w:themeColor="background1" w:themeShade="80"/>
        <w:sz w:val="18"/>
        <w:szCs w:val="18"/>
      </w:rPr>
      <w:t xml:space="preserve"> – Telf.: 952-315-690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8CF80E" w14:textId="77777777" w:rsidR="00FD3EFF" w:rsidRDefault="00FD3EFF">
      <w:pPr>
        <w:spacing w:after="0" w:line="240" w:lineRule="auto"/>
      </w:pPr>
      <w:r>
        <w:separator/>
      </w:r>
    </w:p>
  </w:footnote>
  <w:footnote w:type="continuationSeparator" w:id="0">
    <w:p w14:paraId="48E085CB" w14:textId="77777777" w:rsidR="00FD3EFF" w:rsidRDefault="00FD3E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0C1A2A" w14:textId="77777777" w:rsidR="0058530D" w:rsidRDefault="0058530D">
    <w:pPr>
      <w:pStyle w:val="Encabezadoizquierdo"/>
      <w:jc w:val="right"/>
    </w:pPr>
    <w:r>
      <w:rPr>
        <w:rFonts w:ascii="Calibri" w:hAnsi="Calibri"/>
        <w:color w:val="CEDBE6" w:themeColor="accent2" w:themeTint="80"/>
        <w:szCs w:val="20"/>
      </w:rPr>
      <w:sym w:font="Wingdings 3" w:char="F07D"/>
    </w:r>
    <w:r>
      <w:t xml:space="preserve"> </w:t>
    </w:r>
  </w:p>
  <w:p w14:paraId="5F54615F" w14:textId="77777777" w:rsidR="0058530D" w:rsidRDefault="005853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3D10E7" w14:textId="77777777" w:rsidR="007B1963" w:rsidRPr="007B1963" w:rsidRDefault="00570800" w:rsidP="007B1963">
    <w:pPr>
      <w:tabs>
        <w:tab w:val="center" w:pos="4320"/>
        <w:tab w:val="right" w:pos="8640"/>
      </w:tabs>
    </w:pPr>
    <w:r w:rsidRPr="007B1963">
      <w:rPr>
        <w:b/>
        <w:noProof/>
        <w:color w:val="373C54" w:themeColor="accent1" w:themeShade="80"/>
        <w:sz w:val="28"/>
        <w:szCs w:val="28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4C5F8E8" wp14:editId="52FC2B63">
              <wp:simplePos x="0" y="0"/>
              <wp:positionH relativeFrom="column">
                <wp:posOffset>159385</wp:posOffset>
              </wp:positionH>
              <wp:positionV relativeFrom="paragraph">
                <wp:posOffset>768071</wp:posOffset>
              </wp:positionV>
              <wp:extent cx="999132" cy="264787"/>
              <wp:effectExtent l="0" t="0" r="0" b="254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9132" cy="2647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D54361" w14:textId="77777777" w:rsidR="007B1963" w:rsidRPr="0007047B" w:rsidRDefault="00570800" w:rsidP="007B1963">
                          <w:pPr>
                            <w:rPr>
                              <w:color w:val="0070C0"/>
                            </w:rPr>
                          </w:pPr>
                          <w:r>
                            <w:rPr>
                              <w:color w:val="0070C0"/>
                            </w:rPr>
                            <w:t>-ANDALUCÍA</w:t>
                          </w:r>
                          <w:r w:rsidR="007B1963" w:rsidRPr="0007047B">
                            <w:rPr>
                              <w:color w:val="0070C0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C5F8E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2.55pt;margin-top:60.5pt;width:78.65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" filled="f" stroked="f">
              <v:textbox>
                <w:txbxContent>
                  <w:p w14:paraId="3AD54361" w14:textId="77777777" w:rsidR="007B1963" w:rsidRPr="0007047B" w:rsidRDefault="00570800" w:rsidP="007B1963">
                    <w:pPr>
                      <w:rPr>
                        <w:color w:val="0070C0"/>
                      </w:rPr>
                    </w:pPr>
                    <w:r>
                      <w:rPr>
                        <w:color w:val="0070C0"/>
                      </w:rPr>
                      <w:t>-ANDALUCÍA</w:t>
                    </w:r>
                    <w:r w:rsidR="007B1963" w:rsidRPr="0007047B">
                      <w:rPr>
                        <w:color w:val="0070C0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  <w:r w:rsidR="007B1963" w:rsidRPr="007B1963">
      <w:rPr>
        <w:b/>
        <w:noProof/>
        <w:color w:val="373C54" w:themeColor="accent1" w:themeShade="80"/>
        <w:sz w:val="28"/>
        <w:szCs w:val="2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B739F48" wp14:editId="0DB256F7">
              <wp:simplePos x="0" y="0"/>
              <wp:positionH relativeFrom="column">
                <wp:posOffset>1562735</wp:posOffset>
              </wp:positionH>
              <wp:positionV relativeFrom="paragraph">
                <wp:posOffset>211090</wp:posOffset>
              </wp:positionV>
              <wp:extent cx="3143250" cy="593090"/>
              <wp:effectExtent l="0" t="0" r="0" b="0"/>
              <wp:wrapNone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250" cy="5930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D3D4F9" w14:textId="77777777" w:rsidR="007B1963" w:rsidRPr="0007047B" w:rsidRDefault="007B1963" w:rsidP="007B1963">
                          <w:pPr>
                            <w:jc w:val="center"/>
                            <w:rPr>
                              <w:color w:val="0070C0"/>
                              <w:sz w:val="24"/>
                            </w:rPr>
                          </w:pPr>
                          <w:r w:rsidRPr="0007047B">
                            <w:rPr>
                              <w:b/>
                              <w:color w:val="0070C0"/>
                              <w:sz w:val="24"/>
                            </w:rPr>
                            <w:t>SINDICATO INDEPENDIENTE DE POLICÍA DE ANDALUCÍA</w:t>
                          </w:r>
                        </w:p>
                        <w:p w14:paraId="279E16C5" w14:textId="77777777" w:rsidR="007B1963" w:rsidRPr="0007047B" w:rsidRDefault="007B1963" w:rsidP="007B1963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739F48" id="_x0000_s1027" type="#_x0000_t202" style="position:absolute;margin-left:123.05pt;margin-top:16.6pt;width:247.5pt;height:46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" filled="f" stroked="f">
              <v:textbox>
                <w:txbxContent>
                  <w:p w14:paraId="26D3D4F9" w14:textId="77777777" w:rsidR="007B1963" w:rsidRPr="0007047B" w:rsidRDefault="007B1963" w:rsidP="007B1963">
                    <w:pPr>
                      <w:jc w:val="center"/>
                      <w:rPr>
                        <w:color w:val="0070C0"/>
                        <w:sz w:val="24"/>
                      </w:rPr>
                    </w:pPr>
                    <w:r w:rsidRPr="0007047B">
                      <w:rPr>
                        <w:b/>
                        <w:color w:val="0070C0"/>
                        <w:sz w:val="24"/>
                      </w:rPr>
                      <w:t>SINDICATO INDEPENDIENTE DE POLICÍA DE ANDALUCÍA</w:t>
                    </w:r>
                  </w:p>
                  <w:p w14:paraId="279E16C5" w14:textId="77777777" w:rsidR="007B1963" w:rsidRPr="0007047B" w:rsidRDefault="007B1963" w:rsidP="007B1963"/>
                </w:txbxContent>
              </v:textbox>
            </v:shape>
          </w:pict>
        </mc:Fallback>
      </mc:AlternateContent>
    </w:r>
    <w:r w:rsidR="007B1963" w:rsidRPr="007B1963">
      <w:rPr>
        <w:noProof/>
      </w:rPr>
      <w:drawing>
        <wp:inline distT="0" distB="0" distL="0" distR="0" wp14:anchorId="0DBEF1FD" wp14:editId="7156297C">
          <wp:extent cx="1402080" cy="792480"/>
          <wp:effectExtent l="0" t="0" r="7620" b="7620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2080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7B1963" w:rsidRPr="007B1963">
      <w:rPr>
        <w:b/>
        <w:color w:val="373C54" w:themeColor="accent1" w:themeShade="80"/>
        <w:sz w:val="28"/>
        <w:szCs w:val="28"/>
      </w:rPr>
      <w:t xml:space="preserve">                                                                   </w:t>
    </w:r>
    <w:r w:rsidR="007B1963" w:rsidRPr="007B1963">
      <w:rPr>
        <w:b/>
        <w:noProof/>
        <w:color w:val="373C54" w:themeColor="accent1" w:themeShade="80"/>
        <w:sz w:val="28"/>
        <w:szCs w:val="28"/>
      </w:rPr>
      <w:drawing>
        <wp:inline distT="0" distB="0" distL="0" distR="0" wp14:anchorId="11826B31" wp14:editId="5356F511">
          <wp:extent cx="969645" cy="847725"/>
          <wp:effectExtent l="0" t="0" r="1905" b="9525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9645" cy="847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7B1963" w:rsidRPr="007B1963">
      <w:rPr>
        <w:noProof/>
      </w:rPr>
      <w:drawing>
        <wp:inline distT="0" distB="0" distL="0" distR="0" wp14:anchorId="4A0464D7" wp14:editId="259D79E1">
          <wp:extent cx="5760085" cy="5026025"/>
          <wp:effectExtent l="0" t="0" r="0" b="3175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5026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B1963" w:rsidRPr="007B1963">
      <w:rPr>
        <w:noProof/>
      </w:rPr>
      <w:drawing>
        <wp:inline distT="0" distB="0" distL="0" distR="0" wp14:anchorId="25596430" wp14:editId="716548CC">
          <wp:extent cx="5760085" cy="5026025"/>
          <wp:effectExtent l="0" t="0" r="0" b="3175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5026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1BE15B5" w14:textId="77777777" w:rsidR="0058530D" w:rsidRDefault="0058530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92F859" w14:textId="77777777" w:rsidR="0058530D" w:rsidRDefault="0058530D">
    <w:pPr>
      <w:pStyle w:val="Header"/>
    </w:pPr>
    <w:r w:rsidRPr="0007047B">
      <w:rPr>
        <w:b/>
        <w:noProof/>
        <w:color w:val="373C54" w:themeColor="accent1" w:themeShade="80"/>
        <w:sz w:val="28"/>
        <w:szCs w:val="2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5A69F43" wp14:editId="7438AF91">
              <wp:simplePos x="0" y="0"/>
              <wp:positionH relativeFrom="column">
                <wp:posOffset>-111125</wp:posOffset>
              </wp:positionH>
              <wp:positionV relativeFrom="paragraph">
                <wp:posOffset>723900</wp:posOffset>
              </wp:positionV>
              <wp:extent cx="1676400" cy="1403985"/>
              <wp:effectExtent l="0" t="0" r="0" b="3175"/>
              <wp:wrapNone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0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8B20E0" w14:textId="77777777" w:rsidR="0058530D" w:rsidRPr="0007047B" w:rsidRDefault="0058530D">
                          <w:pPr>
                            <w:rPr>
                              <w:color w:val="0070C0"/>
                            </w:rPr>
                          </w:pPr>
                          <w:r w:rsidRPr="0007047B">
                            <w:rPr>
                              <w:color w:val="0070C0"/>
                            </w:rPr>
                            <w:t>-Sección Sindical de Málaga-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5A69F4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8.75pt;margin-top:57pt;width:132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" filled="f" stroked="f">
              <v:textbox style="mso-fit-shape-to-text:t">
                <w:txbxContent>
                  <w:p w14:paraId="7D8B20E0" w14:textId="77777777" w:rsidR="0058530D" w:rsidRPr="0007047B" w:rsidRDefault="0058530D">
                    <w:pPr>
                      <w:rPr>
                        <w:color w:val="0070C0"/>
                      </w:rPr>
                    </w:pPr>
                    <w:r w:rsidRPr="0007047B">
                      <w:rPr>
                        <w:color w:val="0070C0"/>
                      </w:rPr>
                      <w:t>-Sección Sindical de Málaga-</w:t>
                    </w:r>
                  </w:p>
                </w:txbxContent>
              </v:textbox>
            </v:shape>
          </w:pict>
        </mc:Fallback>
      </mc:AlternateContent>
    </w:r>
    <w:r w:rsidRPr="0007047B">
      <w:rPr>
        <w:b/>
        <w:noProof/>
        <w:color w:val="373C54" w:themeColor="accent1" w:themeShade="80"/>
        <w:sz w:val="28"/>
        <w:szCs w:val="2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DB452E6" wp14:editId="49DD19E5">
              <wp:simplePos x="0" y="0"/>
              <wp:positionH relativeFrom="column">
                <wp:posOffset>1470025</wp:posOffset>
              </wp:positionH>
              <wp:positionV relativeFrom="paragraph">
                <wp:posOffset>133350</wp:posOffset>
              </wp:positionV>
              <wp:extent cx="3143250" cy="7239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250" cy="723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5364D4" w14:textId="77777777" w:rsidR="0058530D" w:rsidRPr="0007047B" w:rsidRDefault="0058530D" w:rsidP="0007047B">
                          <w:pPr>
                            <w:jc w:val="center"/>
                            <w:rPr>
                              <w:color w:val="0070C0"/>
                              <w:sz w:val="24"/>
                            </w:rPr>
                          </w:pPr>
                          <w:r w:rsidRPr="0007047B">
                            <w:rPr>
                              <w:b/>
                              <w:color w:val="0070C0"/>
                              <w:sz w:val="24"/>
                            </w:rPr>
                            <w:t>SINDICATO INDEPENDIENTE DE POLICÍA DE ANDALUCÍA</w:t>
                          </w:r>
                        </w:p>
                        <w:p w14:paraId="194FDA81" w14:textId="77777777" w:rsidR="0058530D" w:rsidRPr="0007047B" w:rsidRDefault="0058530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DB452E6" id="_x0000_s1029" type="#_x0000_t202" style="position:absolute;margin-left:115.75pt;margin-top:10.5pt;width:247.5pt;height:5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" filled="f" stroked="f">
              <v:textbox>
                <w:txbxContent>
                  <w:p w14:paraId="0B5364D4" w14:textId="77777777" w:rsidR="0058530D" w:rsidRPr="0007047B" w:rsidRDefault="0058530D" w:rsidP="0007047B">
                    <w:pPr>
                      <w:jc w:val="center"/>
                      <w:rPr>
                        <w:color w:val="0070C0"/>
                        <w:sz w:val="24"/>
                      </w:rPr>
                    </w:pPr>
                    <w:r w:rsidRPr="0007047B">
                      <w:rPr>
                        <w:b/>
                        <w:color w:val="0070C0"/>
                        <w:sz w:val="24"/>
                      </w:rPr>
                      <w:t>SINDICATO INDEPENDIENTE DE POLICÍA DE ANDALUCÍA</w:t>
                    </w:r>
                  </w:p>
                  <w:p w14:paraId="194FDA81" w14:textId="77777777" w:rsidR="0058530D" w:rsidRPr="0007047B" w:rsidRDefault="0058530D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423745F3" wp14:editId="5D835A5C">
          <wp:simplePos x="0" y="0"/>
          <wp:positionH relativeFrom="column">
            <wp:posOffset>4867910</wp:posOffset>
          </wp:positionH>
          <wp:positionV relativeFrom="paragraph">
            <wp:posOffset>-34290</wp:posOffset>
          </wp:positionV>
          <wp:extent cx="874395" cy="882015"/>
          <wp:effectExtent l="0" t="0" r="1905" b="0"/>
          <wp:wrapSquare wrapText="bothSides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4395" cy="882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132E6885" wp14:editId="766C7BC6">
          <wp:extent cx="1402080" cy="792480"/>
          <wp:effectExtent l="0" t="0" r="7620" b="762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2080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07047B">
      <w:rPr>
        <w:b/>
        <w:color w:val="373C54" w:themeColor="accent1" w:themeShade="80"/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0"/>
    <w:multiLevelType w:val="singleLevel"/>
    <w:tmpl w:val="3F0C434A"/>
    <w:lvl w:ilvl="0">
      <w:start w:val="1"/>
      <w:numFmt w:val="bullet"/>
      <w:pStyle w:val="ListBullet5"/>
      <w:lvlText w:val=""/>
      <w:lvlJc w:val="left"/>
      <w:pPr>
        <w:ind w:left="1800" w:hanging="360"/>
      </w:pPr>
      <w:rPr>
        <w:rFonts w:ascii="Symbol" w:hAnsi="Symbol" w:hint="default"/>
        <w:color w:val="9FB8CD" w:themeColor="accent2"/>
      </w:rPr>
    </w:lvl>
  </w:abstractNum>
  <w:abstractNum w:abstractNumId="1" w15:restartNumberingAfterBreak="0">
    <w:nsid w:val="FFFFFF81"/>
    <w:multiLevelType w:val="singleLevel"/>
    <w:tmpl w:val="78B8BCEC"/>
    <w:lvl w:ilvl="0">
      <w:start w:val="1"/>
      <w:numFmt w:val="bullet"/>
      <w:pStyle w:val="ListBullet4"/>
      <w:lvlText w:val=""/>
      <w:lvlJc w:val="left"/>
      <w:pPr>
        <w:ind w:left="1440" w:hanging="360"/>
      </w:pPr>
      <w:rPr>
        <w:rFonts w:ascii="Symbol" w:hAnsi="Symbol" w:hint="default"/>
        <w:color w:val="628BAD" w:themeColor="accent2" w:themeShade="BF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FFFFFF82"/>
    <w:multiLevelType w:val="singleLevel"/>
    <w:tmpl w:val="3D9E3420"/>
    <w:lvl w:ilvl="0">
      <w:start w:val="1"/>
      <w:numFmt w:val="bullet"/>
      <w:pStyle w:val="ListBullet3"/>
      <w:lvlText w:val=""/>
      <w:lvlJc w:val="left"/>
      <w:pPr>
        <w:ind w:left="1080" w:hanging="360"/>
      </w:pPr>
      <w:rPr>
        <w:rFonts w:ascii="Wingdings 3" w:hAnsi="Wingdings 3" w:hint="default"/>
        <w:color w:val="808080" w:themeColor="background1" w:themeShade="80"/>
      </w:rPr>
    </w:lvl>
  </w:abstractNum>
  <w:abstractNum w:abstractNumId="3" w15:restartNumberingAfterBreak="0">
    <w:nsid w:val="FFFFFF83"/>
    <w:multiLevelType w:val="singleLevel"/>
    <w:tmpl w:val="5B846FA6"/>
    <w:lvl w:ilvl="0">
      <w:start w:val="1"/>
      <w:numFmt w:val="bullet"/>
      <w:pStyle w:val="ListBullet2"/>
      <w:lvlText w:val=""/>
      <w:lvlJc w:val="left"/>
      <w:pPr>
        <w:ind w:left="720" w:hanging="360"/>
      </w:pPr>
      <w:rPr>
        <w:rFonts w:ascii="Wingdings 3" w:hAnsi="Wingdings 3" w:hint="default"/>
        <w:color w:val="9FB8CD" w:themeColor="accent2"/>
      </w:rPr>
    </w:lvl>
  </w:abstractNum>
  <w:abstractNum w:abstractNumId="4" w15:restartNumberingAfterBreak="0">
    <w:nsid w:val="FFFFFF89"/>
    <w:multiLevelType w:val="singleLevel"/>
    <w:tmpl w:val="4C7CAEF2"/>
    <w:lvl w:ilvl="0">
      <w:start w:val="1"/>
      <w:numFmt w:val="bullet"/>
      <w:pStyle w:val="ListBullet"/>
      <w:lvlText w:val=""/>
      <w:lvlJc w:val="left"/>
      <w:pPr>
        <w:ind w:left="360" w:hanging="360"/>
      </w:pPr>
      <w:rPr>
        <w:rFonts w:ascii="Wingdings 3" w:hAnsi="Wingdings 3" w:hint="default"/>
        <w:caps w:val="0"/>
        <w:strike w:val="0"/>
        <w:dstrike w:val="0"/>
        <w:vanish w:val="0"/>
        <w:color w:val="628BAD" w:themeColor="accent2" w:themeShade="BF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03673D77"/>
    <w:multiLevelType w:val="hybridMultilevel"/>
    <w:tmpl w:val="9EF0DB0E"/>
    <w:lvl w:ilvl="0" w:tplc="2B2E0EB6">
      <w:numFmt w:val="bullet"/>
      <w:lvlText w:val="-"/>
      <w:lvlJc w:val="left"/>
      <w:pPr>
        <w:ind w:left="720" w:hanging="360"/>
      </w:pPr>
      <w:rPr>
        <w:rFonts w:ascii="Gill Sans MT" w:eastAsiaTheme="minorEastAsia" w:hAnsi="Gill Sans MT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D03C92"/>
    <w:multiLevelType w:val="hybridMultilevel"/>
    <w:tmpl w:val="B1D82FB8"/>
    <w:lvl w:ilvl="0" w:tplc="55565B08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915F0F"/>
    <w:multiLevelType w:val="hybridMultilevel"/>
    <w:tmpl w:val="1EB6B2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6016EA"/>
    <w:multiLevelType w:val="hybridMultilevel"/>
    <w:tmpl w:val="6B38D1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4"/>
  </w:num>
  <w:num w:numId="22">
    <w:abstractNumId w:val="4"/>
  </w:num>
  <w:num w:numId="23">
    <w:abstractNumId w:val="3"/>
  </w:num>
  <w:num w:numId="24">
    <w:abstractNumId w:val="3"/>
  </w:num>
  <w:num w:numId="25">
    <w:abstractNumId w:val="2"/>
  </w:num>
  <w:num w:numId="26">
    <w:abstractNumId w:val="2"/>
  </w:num>
  <w:num w:numId="27">
    <w:abstractNumId w:val="1"/>
  </w:num>
  <w:num w:numId="28">
    <w:abstractNumId w:val="1"/>
  </w:num>
  <w:num w:numId="29">
    <w:abstractNumId w:val="0"/>
  </w:num>
  <w:num w:numId="30">
    <w:abstractNumId w:val="0"/>
  </w:num>
  <w:num w:numId="31">
    <w:abstractNumId w:val="4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  <w:num w:numId="36">
    <w:abstractNumId w:val="4"/>
  </w:num>
  <w:num w:numId="37">
    <w:abstractNumId w:val="3"/>
  </w:num>
  <w:num w:numId="38">
    <w:abstractNumId w:val="2"/>
  </w:num>
  <w:num w:numId="39">
    <w:abstractNumId w:val="5"/>
  </w:num>
  <w:num w:numId="40">
    <w:abstractNumId w:val="6"/>
  </w:num>
  <w:num w:numId="41">
    <w:abstractNumId w:val="7"/>
  </w:num>
  <w:num w:numId="4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DateAndTime/>
  <w:proofState w:spelling="clean" w:grammar="clean"/>
  <w:attachedTemplate r:id="rId1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5B40"/>
    <w:rsid w:val="00004E98"/>
    <w:rsid w:val="00061264"/>
    <w:rsid w:val="0007047B"/>
    <w:rsid w:val="000C28AB"/>
    <w:rsid w:val="000C630E"/>
    <w:rsid w:val="000D2557"/>
    <w:rsid w:val="000F052F"/>
    <w:rsid w:val="00172D3B"/>
    <w:rsid w:val="001E2E20"/>
    <w:rsid w:val="0024335D"/>
    <w:rsid w:val="00261F59"/>
    <w:rsid w:val="002B36C7"/>
    <w:rsid w:val="002C74E3"/>
    <w:rsid w:val="002F18CC"/>
    <w:rsid w:val="002F6F3B"/>
    <w:rsid w:val="003071DD"/>
    <w:rsid w:val="00337CB0"/>
    <w:rsid w:val="00340FA4"/>
    <w:rsid w:val="00357250"/>
    <w:rsid w:val="003E1D14"/>
    <w:rsid w:val="00424B4E"/>
    <w:rsid w:val="004309DE"/>
    <w:rsid w:val="00480A35"/>
    <w:rsid w:val="004C54A5"/>
    <w:rsid w:val="004E08F2"/>
    <w:rsid w:val="00501090"/>
    <w:rsid w:val="00507F2D"/>
    <w:rsid w:val="005326AF"/>
    <w:rsid w:val="00547C16"/>
    <w:rsid w:val="00562242"/>
    <w:rsid w:val="00570800"/>
    <w:rsid w:val="0058530D"/>
    <w:rsid w:val="005B1620"/>
    <w:rsid w:val="005C17CB"/>
    <w:rsid w:val="005C74F4"/>
    <w:rsid w:val="005F26CC"/>
    <w:rsid w:val="00612EC5"/>
    <w:rsid w:val="006435DC"/>
    <w:rsid w:val="00680245"/>
    <w:rsid w:val="006855FC"/>
    <w:rsid w:val="00685D2F"/>
    <w:rsid w:val="00696564"/>
    <w:rsid w:val="006A722A"/>
    <w:rsid w:val="006C15A6"/>
    <w:rsid w:val="006D6ACD"/>
    <w:rsid w:val="006F2E11"/>
    <w:rsid w:val="00711522"/>
    <w:rsid w:val="0072173E"/>
    <w:rsid w:val="007256F6"/>
    <w:rsid w:val="007310A7"/>
    <w:rsid w:val="00741B3C"/>
    <w:rsid w:val="007535B2"/>
    <w:rsid w:val="007B1963"/>
    <w:rsid w:val="007C4647"/>
    <w:rsid w:val="007F2291"/>
    <w:rsid w:val="00802202"/>
    <w:rsid w:val="00806C03"/>
    <w:rsid w:val="0082249C"/>
    <w:rsid w:val="00874BB7"/>
    <w:rsid w:val="00896D77"/>
    <w:rsid w:val="008D07E3"/>
    <w:rsid w:val="008D6F79"/>
    <w:rsid w:val="008E325E"/>
    <w:rsid w:val="008E7140"/>
    <w:rsid w:val="00912053"/>
    <w:rsid w:val="00970902"/>
    <w:rsid w:val="009B3BCB"/>
    <w:rsid w:val="009E3F86"/>
    <w:rsid w:val="00A113D9"/>
    <w:rsid w:val="00A134ED"/>
    <w:rsid w:val="00A22D79"/>
    <w:rsid w:val="00A61C87"/>
    <w:rsid w:val="00A73C79"/>
    <w:rsid w:val="00AC02A2"/>
    <w:rsid w:val="00B27D3F"/>
    <w:rsid w:val="00B75A5D"/>
    <w:rsid w:val="00B85BEC"/>
    <w:rsid w:val="00B95B40"/>
    <w:rsid w:val="00BA1797"/>
    <w:rsid w:val="00BF5E66"/>
    <w:rsid w:val="00C0574E"/>
    <w:rsid w:val="00C06291"/>
    <w:rsid w:val="00C209F2"/>
    <w:rsid w:val="00C31646"/>
    <w:rsid w:val="00C36BBA"/>
    <w:rsid w:val="00C47DBD"/>
    <w:rsid w:val="00C5097E"/>
    <w:rsid w:val="00C641D4"/>
    <w:rsid w:val="00C65551"/>
    <w:rsid w:val="00C65B63"/>
    <w:rsid w:val="00CA551C"/>
    <w:rsid w:val="00CB348E"/>
    <w:rsid w:val="00D5306D"/>
    <w:rsid w:val="00D67D96"/>
    <w:rsid w:val="00E011FC"/>
    <w:rsid w:val="00E224D6"/>
    <w:rsid w:val="00E92536"/>
    <w:rsid w:val="00EA322D"/>
    <w:rsid w:val="00EF3A6B"/>
    <w:rsid w:val="00F0498D"/>
    <w:rsid w:val="00F05737"/>
    <w:rsid w:val="00F06178"/>
    <w:rsid w:val="00F24281"/>
    <w:rsid w:val="00F51951"/>
    <w:rsid w:val="00F54C8E"/>
    <w:rsid w:val="00F761B1"/>
    <w:rsid w:val="00F83806"/>
    <w:rsid w:val="00FA64CC"/>
    <w:rsid w:val="00FC040B"/>
    <w:rsid w:val="00FD3EFF"/>
    <w:rsid w:val="00FE2CA7"/>
    <w:rsid w:val="00FE2F20"/>
    <w:rsid w:val="00FE4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5BFE4591"/>
  <w14:defaultImageDpi w14:val="0"/>
  <w15:docId w15:val="{30E54AE9-B757-4A84-81CF-8CD7E11C6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 w:qFormat="1"/>
    <w:lsdException w:name="List Bullet 3" w:semiHidden="1" w:uiPriority="36" w:unhideWhenUsed="1" w:qFormat="1"/>
    <w:lsdException w:name="List Bullet 4" w:semiHidden="1" w:uiPriority="36" w:unhideWhenUsed="1"/>
    <w:lsdException w:name="List Bullet 5" w:semiHidden="1" w:uiPriority="36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7" w:unhideWhenUsed="1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6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qFormat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semiHidden/>
    <w:unhideWhenUsed/>
    <w:pPr>
      <w:keepNext/>
      <w:keepLines/>
      <w:spacing w:before="480" w:after="0"/>
      <w:outlineLvl w:val="0"/>
    </w:pPr>
    <w:rPr>
      <w:rFonts w:asciiTheme="majorHAnsi" w:eastAsiaTheme="majorEastAsia" w:hAnsiTheme="majorHAnsi"/>
      <w:b/>
      <w:bCs/>
      <w:color w:val="4D5676" w:themeColor="accent1" w:themeShade="B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727CA3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/>
      <w:b/>
      <w:bCs/>
      <w:color w:val="727CA3" w:themeColor="accent1"/>
      <w:sz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/>
      <w:b/>
      <w:bCs/>
      <w:i/>
      <w:iCs/>
      <w:color w:val="727CA3" w:themeColor="accent1"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/>
      <w:color w:val="363C53" w:themeColor="accent1" w:themeShade="7F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/>
      <w:i/>
      <w:iCs/>
      <w:color w:val="363C53" w:themeColor="accent1" w:themeShade="7F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/>
      <w:i/>
      <w:iCs/>
      <w:color w:val="404040" w:themeColor="text1" w:themeTint="BF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semiHidden/>
    <w:locked/>
    <w:rPr>
      <w:rFonts w:asciiTheme="majorHAnsi" w:eastAsiaTheme="majorEastAsia" w:hAnsiTheme="majorHAnsi" w:cs="Times New Roman"/>
      <w:b/>
      <w:bCs/>
      <w:color w:val="4D5676" w:themeColor="accent1" w:themeShade="B5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color w:val="727CA3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Theme="majorHAnsi" w:eastAsiaTheme="majorEastAsia" w:hAnsiTheme="majorHAnsi" w:cs="Times New Roman"/>
      <w:b/>
      <w:bCs/>
      <w:color w:val="727CA3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rFonts w:asciiTheme="majorHAnsi" w:eastAsiaTheme="majorEastAsia" w:hAnsiTheme="majorHAnsi" w:cs="Times New Roman"/>
      <w:b/>
      <w:bCs/>
      <w:i/>
      <w:iCs/>
      <w:color w:val="727CA3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rFonts w:asciiTheme="majorHAnsi" w:eastAsiaTheme="majorEastAsia" w:hAnsiTheme="majorHAnsi" w:cs="Times New Roman"/>
      <w:color w:val="363C5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Pr>
      <w:rFonts w:asciiTheme="majorHAnsi" w:eastAsiaTheme="majorEastAsia" w:hAnsiTheme="majorHAnsi" w:cs="Times New Roman"/>
      <w:i/>
      <w:iCs/>
      <w:color w:val="363C5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locked/>
    <w:rPr>
      <w:rFonts w:asciiTheme="majorHAnsi" w:eastAsiaTheme="majorEastAsia" w:hAnsiTheme="majorHAnsi" w:cs="Times New Roman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locked/>
    <w:rPr>
      <w:rFonts w:asciiTheme="majorHAnsi" w:eastAsiaTheme="majorEastAsia" w:hAnsiTheme="majorHAnsi" w:cs="Times New Roman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locked/>
    <w:rPr>
      <w:rFonts w:asciiTheme="majorHAnsi" w:eastAsiaTheme="majorEastAsia" w:hAnsiTheme="majorHAnsi" w:cs="Times New Roman"/>
      <w:i/>
      <w:iCs/>
      <w:color w:val="404040" w:themeColor="text1" w:themeTint="BF"/>
      <w:sz w:val="20"/>
      <w:szCs w:val="20"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Pr>
      <w:rFonts w:cs="Times New Roman"/>
    </w:rPr>
  </w:style>
  <w:style w:type="paragraph" w:styleId="NoSpacing">
    <w:name w:val="No Spacing"/>
    <w:basedOn w:val="Normal"/>
    <w:link w:val="NoSpacingChar"/>
    <w:uiPriority w:val="99"/>
    <w:qFormat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99"/>
    <w:locked/>
    <w:rPr>
      <w:rFonts w:cs="Times New Roman"/>
      <w:sz w:val="20"/>
    </w:rPr>
  </w:style>
  <w:style w:type="paragraph" w:styleId="Closing">
    <w:name w:val="Closing"/>
    <w:basedOn w:val="Normal"/>
    <w:link w:val="ClosingChar"/>
    <w:uiPriority w:val="7"/>
    <w:unhideWhenUsed/>
    <w:qFormat/>
    <w:pPr>
      <w:spacing w:before="240" w:after="0"/>
      <w:ind w:right="4320"/>
    </w:pPr>
    <w:rPr>
      <w:sz w:val="22"/>
    </w:rPr>
  </w:style>
  <w:style w:type="character" w:customStyle="1" w:styleId="ClosingChar">
    <w:name w:val="Closing Char"/>
    <w:basedOn w:val="DefaultParagraphFont"/>
    <w:link w:val="Closing"/>
    <w:uiPriority w:val="7"/>
    <w:locked/>
    <w:rPr>
      <w:rFonts w:cs="Times New Roman"/>
    </w:rPr>
  </w:style>
  <w:style w:type="paragraph" w:customStyle="1" w:styleId="Direccindeldestinatario">
    <w:name w:val="Dirección del destinatario"/>
    <w:basedOn w:val="NoSpacing"/>
    <w:link w:val="Carcterdedireccindedestinatario"/>
    <w:uiPriority w:val="5"/>
    <w:qFormat/>
    <w:pPr>
      <w:spacing w:before="200" w:after="200" w:line="276" w:lineRule="auto"/>
      <w:contextualSpacing/>
    </w:pPr>
    <w:rPr>
      <w:rFonts w:asciiTheme="majorHAnsi" w:hAnsiTheme="majorHAnsi"/>
      <w:color w:val="9FB8CD" w:themeColor="accent2"/>
      <w:sz w:val="18"/>
    </w:rPr>
  </w:style>
  <w:style w:type="paragraph" w:styleId="Salutation">
    <w:name w:val="Salutation"/>
    <w:basedOn w:val="Normal"/>
    <w:next w:val="Normal"/>
    <w:link w:val="SalutationChar"/>
    <w:uiPriority w:val="6"/>
    <w:unhideWhenUsed/>
    <w:qFormat/>
    <w:pPr>
      <w:spacing w:before="400" w:after="320" w:line="240" w:lineRule="auto"/>
    </w:pPr>
    <w:rPr>
      <w:b/>
      <w:sz w:val="22"/>
    </w:rPr>
  </w:style>
  <w:style w:type="character" w:customStyle="1" w:styleId="SalutationChar">
    <w:name w:val="Salutation Char"/>
    <w:basedOn w:val="DefaultParagraphFont"/>
    <w:link w:val="Salutation"/>
    <w:uiPriority w:val="6"/>
    <w:locked/>
    <w:rPr>
      <w:rFonts w:cs="Times New Roman"/>
      <w:b/>
    </w:rPr>
  </w:style>
  <w:style w:type="paragraph" w:customStyle="1" w:styleId="Direccindelremitente">
    <w:name w:val="Dirección del remitente"/>
    <w:basedOn w:val="NoSpacing"/>
    <w:link w:val="Carcterdedireccindelremitente"/>
    <w:uiPriority w:val="3"/>
    <w:qFormat/>
    <w:pPr>
      <w:spacing w:before="200" w:after="200" w:line="276" w:lineRule="auto"/>
      <w:contextualSpacing/>
      <w:jc w:val="right"/>
    </w:pPr>
    <w:rPr>
      <w:rFonts w:asciiTheme="majorHAnsi" w:hAnsiTheme="majorHAnsi"/>
      <w:color w:val="9FB8CD" w:themeColor="accent2"/>
      <w:sz w:val="18"/>
      <w:szCs w:val="18"/>
    </w:rPr>
  </w:style>
  <w:style w:type="paragraph" w:customStyle="1" w:styleId="Nombredeldestinatario">
    <w:name w:val="Nombre del destinatario"/>
    <w:basedOn w:val="Direccindeldestinatario"/>
    <w:link w:val="Carcterdenombrededestinatario"/>
    <w:uiPriority w:val="4"/>
    <w:qFormat/>
    <w:pPr>
      <w:spacing w:before="80"/>
    </w:pPr>
    <w:rPr>
      <w:b/>
      <w:color w:val="525A7D" w:themeColor="accent1" w:themeShade="BF"/>
      <w:sz w:val="20"/>
    </w:rPr>
  </w:style>
  <w:style w:type="paragraph" w:customStyle="1" w:styleId="Nombredelremitente">
    <w:name w:val="Nombre del remitente"/>
    <w:basedOn w:val="Direccindelremitente"/>
    <w:link w:val="Carcterdelnombredelremitente"/>
    <w:uiPriority w:val="2"/>
    <w:qFormat/>
    <w:rPr>
      <w:b/>
      <w:color w:val="525A7D" w:themeColor="accent1" w:themeShade="BF"/>
      <w:sz w:val="20"/>
    </w:rPr>
  </w:style>
  <w:style w:type="character" w:customStyle="1" w:styleId="Carcterdedireccindelremitente">
    <w:name w:val="Carácter de dirección del remitente"/>
    <w:basedOn w:val="NoSpacingChar"/>
    <w:link w:val="Direccindelremitente"/>
    <w:uiPriority w:val="3"/>
    <w:locked/>
    <w:rPr>
      <w:rFonts w:asciiTheme="majorHAnsi" w:hAnsiTheme="majorHAnsi" w:cs="Times New Roman"/>
      <w:color w:val="9FB8CD" w:themeColor="accent2"/>
      <w:sz w:val="18"/>
      <w:szCs w:val="18"/>
    </w:rPr>
  </w:style>
  <w:style w:type="character" w:customStyle="1" w:styleId="Carcterdelnombredelremitente">
    <w:name w:val="Carácter del nombre del remitente"/>
    <w:basedOn w:val="Carcterdedireccindelremitente"/>
    <w:link w:val="Nombredelremitente"/>
    <w:uiPriority w:val="2"/>
    <w:locked/>
    <w:rPr>
      <w:rFonts w:asciiTheme="majorHAnsi" w:hAnsiTheme="majorHAnsi" w:cs="Times New Roman"/>
      <w:b/>
      <w:color w:val="525A7D" w:themeColor="accent1" w:themeShade="BF"/>
      <w:sz w:val="20"/>
      <w:szCs w:val="20"/>
    </w:rPr>
  </w:style>
  <w:style w:type="character" w:customStyle="1" w:styleId="Carcterdedireccindedestinatario">
    <w:name w:val="Carácter de dirección de destinatario"/>
    <w:basedOn w:val="NoSpacingChar"/>
    <w:link w:val="Direccindeldestinatario"/>
    <w:uiPriority w:val="5"/>
    <w:locked/>
    <w:rPr>
      <w:rFonts w:asciiTheme="majorHAnsi" w:hAnsiTheme="majorHAnsi" w:cs="Times New Roman"/>
      <w:color w:val="9FB8CD" w:themeColor="accent2"/>
      <w:sz w:val="18"/>
    </w:rPr>
  </w:style>
  <w:style w:type="character" w:customStyle="1" w:styleId="Carcterdenombrededestinatario">
    <w:name w:val="Carácter de nombre de destinatario"/>
    <w:basedOn w:val="Carcterdedireccindedestinatario"/>
    <w:link w:val="Nombredeldestinatario"/>
    <w:uiPriority w:val="4"/>
    <w:locked/>
    <w:rPr>
      <w:rFonts w:asciiTheme="majorHAnsi" w:hAnsiTheme="majorHAnsi" w:cs="Times New Roman"/>
      <w:b/>
      <w:color w:val="525A7D" w:themeColor="accent1" w:themeShade="BF"/>
      <w:sz w:val="20"/>
    </w:rPr>
  </w:style>
  <w:style w:type="paragraph" w:customStyle="1" w:styleId="Nombredelremitentealfirmar">
    <w:name w:val="Nombre del remitente (al firmar)"/>
    <w:basedOn w:val="NoSpacing"/>
    <w:uiPriority w:val="7"/>
    <w:pPr>
      <w:pBdr>
        <w:top w:val="single" w:sz="4" w:space="1" w:color="727CA3" w:themeColor="accent1"/>
      </w:pBdr>
      <w:ind w:right="4320"/>
    </w:pPr>
    <w:rPr>
      <w:b/>
      <w:color w:val="727CA3" w:themeColor="accent1"/>
    </w:rPr>
  </w:style>
  <w:style w:type="paragraph" w:styleId="Signature">
    <w:name w:val="Signature"/>
    <w:basedOn w:val="Normal"/>
    <w:link w:val="SignatureChar"/>
    <w:uiPriority w:val="99"/>
    <w:unhideWhenUsed/>
    <w:pPr>
      <w:spacing w:after="0" w:line="240" w:lineRule="auto"/>
    </w:pPr>
  </w:style>
  <w:style w:type="character" w:customStyle="1" w:styleId="SignatureChar">
    <w:name w:val="Signature Char"/>
    <w:basedOn w:val="DefaultParagraphFont"/>
    <w:link w:val="Signature"/>
    <w:uiPriority w:val="99"/>
    <w:locked/>
    <w:rPr>
      <w:rFonts w:cs="Times New Roman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Pr>
      <w:rFonts w:cs="Times New Roman"/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727CA3" w:themeColor="accent1"/>
      <w:sz w:val="18"/>
      <w:szCs w:val="18"/>
    </w:rPr>
  </w:style>
  <w:style w:type="character" w:styleId="Emphasis">
    <w:name w:val="Emphasis"/>
    <w:basedOn w:val="DefaultParagraphFont"/>
    <w:uiPriority w:val="20"/>
    <w:qFormat/>
    <w:rPr>
      <w:rFonts w:cs="Times New Roman"/>
      <w:b/>
      <w:i/>
      <w:spacing w:val="1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Pr>
      <w:rFonts w:cs="Times New Roman"/>
    </w:rPr>
  </w:style>
  <w:style w:type="character" w:styleId="Hyperlink">
    <w:name w:val="Hyperlink"/>
    <w:basedOn w:val="DefaultParagraphFont"/>
    <w:uiPriority w:val="99"/>
    <w:unhideWhenUsed/>
    <w:rPr>
      <w:rFonts w:cs="Times New Roman"/>
      <w:color w:val="B292CA" w:themeColor="hyperlink"/>
      <w:u w:val="single"/>
    </w:rPr>
  </w:style>
  <w:style w:type="character" w:styleId="IntenseEmphasis">
    <w:name w:val="Intense Emphasis"/>
    <w:basedOn w:val="DefaultParagraphFont"/>
    <w:uiPriority w:val="21"/>
    <w:qFormat/>
    <w:rPr>
      <w:rFonts w:cs="Times New Roman"/>
      <w:b/>
      <w:bCs/>
      <w:i/>
      <w:iCs/>
      <w:smallCaps/>
      <w:color w:val="727CA3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bottom w:val="single" w:sz="4" w:space="4" w:color="727CA3" w:themeColor="accent1"/>
      </w:pBdr>
      <w:spacing w:before="320" w:after="480"/>
      <w:ind w:left="936" w:right="936"/>
    </w:pPr>
    <w:rPr>
      <w:b/>
      <w:bCs/>
      <w:i/>
      <w:iCs/>
      <w:color w:val="727CA3" w:themeColor="accent1"/>
      <w:sz w:val="22"/>
    </w:rPr>
  </w:style>
  <w:style w:type="character" w:customStyle="1" w:styleId="IntenseQuoteChar">
    <w:name w:val="Intense Quote Char"/>
    <w:basedOn w:val="DefaultParagraphFont"/>
    <w:link w:val="IntenseQuote"/>
    <w:uiPriority w:val="30"/>
    <w:locked/>
    <w:rPr>
      <w:rFonts w:cs="Times New Roman"/>
      <w:b/>
      <w:bCs/>
      <w:i/>
      <w:iCs/>
      <w:color w:val="727CA3" w:themeColor="accent1"/>
    </w:rPr>
  </w:style>
  <w:style w:type="character" w:styleId="IntenseReference">
    <w:name w:val="Intense Reference"/>
    <w:basedOn w:val="DefaultParagraphFont"/>
    <w:uiPriority w:val="32"/>
    <w:qFormat/>
    <w:rPr>
      <w:rFonts w:cs="Times New Roman"/>
      <w:smallCaps/>
      <w:spacing w:val="5"/>
      <w:u w:val="single"/>
    </w:rPr>
  </w:style>
  <w:style w:type="table" w:customStyle="1" w:styleId="B2LightShadingAccent2">
    <w:name w:val="B2 Light Shading Accent 2"/>
    <w:basedOn w:val="TableNormal"/>
    <w:uiPriority w:val="42"/>
    <w:pPr>
      <w:spacing w:after="0" w:line="240" w:lineRule="auto"/>
    </w:pPr>
    <w:rPr>
      <w:rFonts w:ascii="Arial" w:hAnsi="Arial"/>
      <w:color w:val="628BAD" w:themeColor="accent2" w:themeShade="BF"/>
    </w:rPr>
    <w:tblPr>
      <w:tblStyleRowBandSize w:val="1"/>
      <w:tblStyleColBandSize w:val="1"/>
      <w:tblBorders>
        <w:top w:val="single" w:sz="8" w:space="0" w:color="9FB8CD" w:themeColor="accent2"/>
        <w:bottom w:val="single" w:sz="8" w:space="0" w:color="9FB8CD" w:themeColor="accent2"/>
      </w:tblBorders>
    </w:tblPr>
    <w:tblStylePr w:type="firstRow">
      <w:rPr>
        <w:rFonts w:cs="Times New Roman"/>
        <w:b/>
        <w:bCs/>
        <w:color w:val="628BAD" w:themeColor="accent2" w:themeShade="BF"/>
      </w:rPr>
      <w:tblPr/>
      <w:tcPr>
        <w:tcBorders>
          <w:top w:val="single" w:sz="8" w:space="0" w:color="9FB8CD" w:themeColor="accent2"/>
          <w:left w:val="nil"/>
          <w:bottom w:val="single" w:sz="8" w:space="0" w:color="9FB8CD" w:themeColor="accent2"/>
          <w:right w:val="nil"/>
          <w:insideH w:val="nil"/>
          <w:insideV w:val="nil"/>
        </w:tcBorders>
      </w:tcPr>
    </w:tblStylePr>
    <w:tblStylePr w:type="lastRow">
      <w:rPr>
        <w:rFonts w:cs="Times New Roman"/>
        <w:b/>
        <w:bCs/>
        <w:color w:val="628BAD" w:themeColor="accent2" w:themeShade="BF"/>
      </w:rPr>
      <w:tblPr/>
      <w:tcPr>
        <w:tcBorders>
          <w:top w:val="single" w:sz="8" w:space="0" w:color="9FB8CD" w:themeColor="accent2"/>
          <w:left w:val="nil"/>
          <w:bottom w:val="single" w:sz="8" w:space="0" w:color="9FB8CD" w:themeColor="accent2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  <w:color w:val="628BAD" w:themeColor="accent2" w:themeShade="BF"/>
      </w:rPr>
    </w:tblStylePr>
    <w:tblStylePr w:type="lastCol">
      <w:rPr>
        <w:rFonts w:cs="Times New Roman"/>
        <w:b/>
        <w:bCs/>
        <w:color w:val="628BAD" w:themeColor="accent2" w:themeShade="BF"/>
      </w:rPr>
    </w:tblStylePr>
    <w:tblStylePr w:type="band1Vert">
      <w:rPr>
        <w:rFonts w:cs="Times New Roman"/>
      </w:rPr>
      <w:tblPr/>
      <w:tcPr>
        <w:tcBorders>
          <w:top w:val="single" w:sz="8" w:space="0" w:color="9FB8CD" w:themeColor="accent2"/>
          <w:left w:val="nil"/>
          <w:bottom w:val="single" w:sz="8" w:space="0" w:color="9FB8CD" w:themeColor="accent2"/>
          <w:right w:val="nil"/>
          <w:insideH w:val="nil"/>
          <w:insideV w:val="nil"/>
        </w:tcBorders>
        <w:shd w:val="clear" w:color="auto" w:fill="E7EDF2" w:themeFill="accent2" w:themeFillTint="3F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DF2" w:themeFill="accent2" w:themeFillTint="3F"/>
      </w:tcPr>
    </w:tblStylePr>
  </w:style>
  <w:style w:type="paragraph" w:styleId="ListBullet">
    <w:name w:val="List Bullet"/>
    <w:basedOn w:val="Normal"/>
    <w:uiPriority w:val="36"/>
    <w:unhideWhenUsed/>
    <w:qFormat/>
    <w:pPr>
      <w:numPr>
        <w:numId w:val="16"/>
      </w:numPr>
      <w:spacing w:after="120"/>
      <w:contextualSpacing/>
    </w:pPr>
  </w:style>
  <w:style w:type="paragraph" w:styleId="ListBullet2">
    <w:name w:val="List Bullet 2"/>
    <w:basedOn w:val="Normal"/>
    <w:uiPriority w:val="36"/>
    <w:unhideWhenUsed/>
    <w:qFormat/>
    <w:pPr>
      <w:numPr>
        <w:numId w:val="17"/>
      </w:numPr>
      <w:spacing w:after="120"/>
      <w:contextualSpacing/>
    </w:pPr>
  </w:style>
  <w:style w:type="paragraph" w:styleId="ListBullet3">
    <w:name w:val="List Bullet 3"/>
    <w:basedOn w:val="Normal"/>
    <w:uiPriority w:val="36"/>
    <w:unhideWhenUsed/>
    <w:qFormat/>
    <w:pPr>
      <w:numPr>
        <w:numId w:val="18"/>
      </w:numPr>
      <w:spacing w:after="120"/>
      <w:contextualSpacing/>
    </w:pPr>
  </w:style>
  <w:style w:type="paragraph" w:styleId="ListBullet4">
    <w:name w:val="List Bullet 4"/>
    <w:basedOn w:val="Normal"/>
    <w:uiPriority w:val="36"/>
    <w:semiHidden/>
    <w:unhideWhenUsed/>
    <w:pPr>
      <w:numPr>
        <w:numId w:val="14"/>
      </w:numPr>
      <w:spacing w:after="120"/>
      <w:contextualSpacing/>
    </w:pPr>
  </w:style>
  <w:style w:type="paragraph" w:styleId="ListBullet5">
    <w:name w:val="List Bullet 5"/>
    <w:basedOn w:val="Normal"/>
    <w:uiPriority w:val="36"/>
    <w:semiHidden/>
    <w:unhideWhenUsed/>
    <w:pPr>
      <w:numPr>
        <w:numId w:val="15"/>
      </w:numPr>
      <w:spacing w:after="1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Pr>
      <w:i/>
      <w:iCs/>
      <w:color w:val="000000" w:themeColor="text1"/>
      <w:sz w:val="22"/>
    </w:rPr>
  </w:style>
  <w:style w:type="character" w:customStyle="1" w:styleId="QuoteChar">
    <w:name w:val="Quote Char"/>
    <w:basedOn w:val="DefaultParagraphFont"/>
    <w:link w:val="Quote"/>
    <w:uiPriority w:val="29"/>
    <w:locked/>
    <w:rPr>
      <w:rFonts w:cs="Times New Roman"/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Pr>
      <w:rFonts w:cs="Times New Roman"/>
      <w:b/>
    </w:rPr>
  </w:style>
  <w:style w:type="paragraph" w:styleId="Subtitle">
    <w:name w:val="Subtitle"/>
    <w:basedOn w:val="Normal"/>
    <w:link w:val="SubtitleChar"/>
    <w:uiPriority w:val="11"/>
    <w:semiHidden/>
    <w:unhideWhenUsed/>
    <w:pPr>
      <w:numPr>
        <w:ilvl w:val="1"/>
      </w:numPr>
    </w:pPr>
    <w:rPr>
      <w:rFonts w:asciiTheme="majorHAnsi" w:eastAsiaTheme="majorEastAsia" w:hAnsiTheme="majorHAnsi"/>
      <w:i/>
      <w:iCs/>
      <w:color w:val="727CA3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locked/>
    <w:rPr>
      <w:rFonts w:asciiTheme="majorHAnsi" w:eastAsiaTheme="majorEastAsia" w:hAnsiTheme="majorHAnsi" w:cs="Times New Roman"/>
      <w:i/>
      <w:iCs/>
      <w:color w:val="727CA3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Pr>
      <w:rFonts w:cs="Times New Roman"/>
      <w:i/>
      <w:iCs/>
    </w:rPr>
  </w:style>
  <w:style w:type="character" w:styleId="SubtleReference">
    <w:name w:val="Subtle Reference"/>
    <w:basedOn w:val="DefaultParagraphFont"/>
    <w:uiPriority w:val="31"/>
    <w:qFormat/>
    <w:rPr>
      <w:rFonts w:cs="Times New Roman"/>
      <w:smallCaps/>
    </w:rPr>
  </w:style>
  <w:style w:type="paragraph" w:styleId="Title">
    <w:name w:val="Title"/>
    <w:basedOn w:val="Normal"/>
    <w:link w:val="TitleChar"/>
    <w:uiPriority w:val="10"/>
    <w:semiHidden/>
    <w:unhideWhenUsed/>
    <w:pPr>
      <w:pBdr>
        <w:bottom w:val="single" w:sz="8" w:space="4" w:color="727CA3" w:themeColor="accent1"/>
      </w:pBdr>
      <w:spacing w:after="300" w:line="240" w:lineRule="auto"/>
      <w:contextualSpacing/>
    </w:pPr>
    <w:rPr>
      <w:rFonts w:asciiTheme="majorHAnsi" w:eastAsiaTheme="majorEastAsia" w:hAnsiTheme="majorHAnsi"/>
      <w:color w:val="383842" w:themeColor="text2" w:themeShade="CC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semiHidden/>
    <w:locked/>
    <w:rPr>
      <w:rFonts w:asciiTheme="majorHAnsi" w:eastAsiaTheme="majorEastAsia" w:hAnsiTheme="majorHAnsi" w:cs="Times New Roman"/>
      <w:color w:val="383842" w:themeColor="text2" w:themeShade="CC"/>
      <w:spacing w:val="5"/>
      <w:kern w:val="28"/>
      <w:sz w:val="52"/>
      <w:szCs w:val="52"/>
    </w:rPr>
  </w:style>
  <w:style w:type="paragraph" w:styleId="TOC1">
    <w:name w:val="toc 1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</w:pPr>
    <w:rPr>
      <w:smallCaps/>
      <w:color w:val="9FB8CD" w:themeColor="accent2"/>
    </w:rPr>
  </w:style>
  <w:style w:type="paragraph" w:styleId="TOC2">
    <w:name w:val="toc 2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216"/>
    </w:pPr>
    <w:rPr>
      <w:smallCaps/>
    </w:rPr>
  </w:style>
  <w:style w:type="paragraph" w:styleId="TOC3">
    <w:name w:val="toc 3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446"/>
    </w:pPr>
    <w:rPr>
      <w:smallCaps/>
    </w:rPr>
  </w:style>
  <w:style w:type="paragraph" w:styleId="TOC4">
    <w:name w:val="toc 4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662"/>
    </w:pPr>
    <w:rPr>
      <w:smallCaps/>
    </w:rPr>
  </w:style>
  <w:style w:type="paragraph" w:styleId="TOC5">
    <w:name w:val="toc 5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878"/>
    </w:pPr>
    <w:rPr>
      <w:smallCaps/>
    </w:rPr>
  </w:style>
  <w:style w:type="paragraph" w:styleId="TOC6">
    <w:name w:val="toc 6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094"/>
    </w:pPr>
    <w:rPr>
      <w:smallCaps/>
    </w:rPr>
  </w:style>
  <w:style w:type="paragraph" w:styleId="TOC7">
    <w:name w:val="toc 7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325"/>
    </w:pPr>
    <w:rPr>
      <w:smallCaps/>
    </w:rPr>
  </w:style>
  <w:style w:type="paragraph" w:styleId="TOC8">
    <w:name w:val="toc 8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540"/>
    </w:pPr>
    <w:rPr>
      <w:smallCaps/>
    </w:rPr>
  </w:style>
  <w:style w:type="paragraph" w:styleId="TOC9">
    <w:name w:val="toc 9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760"/>
    </w:pPr>
    <w:rPr>
      <w:smallCaps/>
    </w:rPr>
  </w:style>
  <w:style w:type="paragraph" w:customStyle="1" w:styleId="Encabezadoizquierdo">
    <w:name w:val="Encabezado izquierdo"/>
    <w:basedOn w:val="Header"/>
    <w:uiPriority w:val="35"/>
    <w:semiHidden/>
    <w:unhideWhenUsed/>
    <w:pPr>
      <w:pBdr>
        <w:bottom w:val="dashed" w:sz="4" w:space="18" w:color="7F7F7F" w:themeColor="text1" w:themeTint="80"/>
      </w:pBdr>
      <w:spacing w:line="396" w:lineRule="auto"/>
    </w:pPr>
    <w:rPr>
      <w:color w:val="7F7F7F" w:themeColor="text1" w:themeTint="80"/>
    </w:rPr>
  </w:style>
  <w:style w:type="paragraph" w:customStyle="1" w:styleId="Piedepginaizquierdo">
    <w:name w:val="Pie de página izquierdo"/>
    <w:basedOn w:val="Normal"/>
    <w:next w:val="Normal"/>
    <w:uiPriority w:val="35"/>
    <w:semiHidden/>
    <w:unhideWhenUsed/>
    <w:pPr>
      <w:pBdr>
        <w:top w:val="dashed" w:sz="4" w:space="18" w:color="7F7F7F" w:themeColor="text1" w:themeTint="80"/>
      </w:pBdr>
      <w:tabs>
        <w:tab w:val="center" w:pos="4320"/>
        <w:tab w:val="right" w:pos="8640"/>
      </w:tabs>
    </w:pPr>
    <w:rPr>
      <w:color w:val="7F7F7F" w:themeColor="text1" w:themeTint="80"/>
      <w:szCs w:val="18"/>
    </w:rPr>
  </w:style>
  <w:style w:type="paragraph" w:customStyle="1" w:styleId="Piedepginaderecho">
    <w:name w:val="Pie de página derecho"/>
    <w:basedOn w:val="Footer"/>
    <w:uiPriority w:val="35"/>
    <w:unhideWhenUsed/>
    <w:pPr>
      <w:pBdr>
        <w:top w:val="dashed" w:sz="4" w:space="18" w:color="7F7F7F"/>
      </w:pBdr>
      <w:jc w:val="right"/>
    </w:pPr>
    <w:rPr>
      <w:color w:val="7F7F7F" w:themeColor="text1" w:themeTint="80"/>
      <w:szCs w:val="18"/>
    </w:rPr>
  </w:style>
  <w:style w:type="paragraph" w:customStyle="1" w:styleId="Encabezadoderecho">
    <w:name w:val="Encabezado derecho"/>
    <w:basedOn w:val="Header"/>
    <w:uiPriority w:val="35"/>
    <w:unhideWhenUsed/>
    <w:pPr>
      <w:pBdr>
        <w:bottom w:val="dashed" w:sz="4" w:space="18" w:color="7F7F7F"/>
      </w:pBdr>
      <w:jc w:val="right"/>
    </w:pPr>
    <w:rPr>
      <w:color w:val="7F7F7F" w:themeColor="text1" w:themeTint="80"/>
    </w:rPr>
  </w:style>
  <w:style w:type="character" w:styleId="PlaceholderText">
    <w:name w:val="Placeholder Text"/>
    <w:basedOn w:val="DefaultParagraphFont"/>
    <w:uiPriority w:val="99"/>
    <w:unhideWhenUsed/>
    <w:rPr>
      <w:rFonts w:cs="Times New Roman"/>
      <w:color w:val="808080"/>
    </w:rPr>
  </w:style>
  <w:style w:type="paragraph" w:styleId="ListParagraph">
    <w:name w:val="List Paragraph"/>
    <w:basedOn w:val="Normal"/>
    <w:uiPriority w:val="34"/>
    <w:qFormat/>
    <w:rsid w:val="002C74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9624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sip-an.com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ip-an.es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3082\OriginLette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Origin">
  <a:themeElements>
    <a:clrScheme name="Origin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Origin">
      <a:majorFont>
        <a:latin typeface="Bookman Old Style"/>
        <a:ea typeface=""/>
        <a:cs typeface=""/>
        <a:font script="Grek" typeface="Cambria"/>
        <a:font script="Cyrl" typeface="Cambria"/>
        <a:font script="Jpan" typeface="HG明朝E"/>
        <a:font script="Hang" typeface="돋움"/>
        <a:font script="Hans" typeface="宋体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Gill Sans MT"/>
        <a:ea typeface=""/>
        <a:cs typeface=""/>
        <a:font script="Grek" typeface="Calibri"/>
        <a:font script="Cyrl" typeface="Calibri"/>
        <a:font script="Jpan" typeface="ＭＳ Ｐゴシック"/>
        <a:font script="Hang" typeface="맑은 고딕"/>
        <a:font script="Hans" typeface="华文新魏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rigin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</a:schemeClr>
            </a:gs>
            <a:gs pos="30000">
              <a:schemeClr val="phClr">
                <a:shade val="90000"/>
                <a:satMod val="110000"/>
              </a:schemeClr>
            </a:gs>
            <a:gs pos="45000">
              <a:schemeClr val="phClr">
                <a:shade val="100000"/>
                <a:satMod val="118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0000"/>
                <a:satMod val="110000"/>
              </a:schemeClr>
            </a:gs>
            <a:gs pos="100000">
              <a:schemeClr val="phClr">
                <a:shade val="63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30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balanced" dir="t">
              <a:rot lat="0" lon="0" rev="0"/>
            </a:lightRig>
          </a:scene3d>
          <a:sp3d prstMaterial="matte">
            <a:bevelT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50000"/>
              </a:srgbClr>
            </a:outerShdw>
          </a:effectLst>
          <a:scene3d>
            <a:camera prst="orthographicFront" fov="0">
              <a:rot lat="0" lon="0" rev="0"/>
            </a:camera>
            <a:lightRig rig="soft" dir="t">
              <a:rot lat="0" lon="0" rev="2700000"/>
            </a:lightRig>
          </a:scene3d>
          <a:sp3d prstMaterial="matte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60000"/>
                <a:satMod val="300000"/>
              </a:schemeClr>
            </a:gs>
            <a:gs pos="30000">
              <a:schemeClr val="phClr">
                <a:shade val="80000"/>
                <a:satMod val="230000"/>
              </a:schemeClr>
            </a:gs>
            <a:gs pos="100000">
              <a:schemeClr val="phClr">
                <a:tint val="97000"/>
                <a:satMod val="22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6000"/>
                <a:satMod val="120000"/>
              </a:schemeClr>
              <a:schemeClr val="phClr">
                <a:tint val="90000"/>
              </a:schemeClr>
            </a:duotone>
          </a:blip>
          <a:tile tx="0" ty="0" sx="35000" sy="40000" flip="x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SelectedStyle=""/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3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0F6DA5E1-AAD2-44C4-9BB7-0FB667EE870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B59CD23-8955-4B04-B30A-16173F900A53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9E45F724-1C19-43E8-AA8D-805D99115A37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OriginLetter</Template>
  <TotalTime>38</TotalTime>
  <Pages>1</Pages>
  <Words>256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SIP-AN</Company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 CONGRESO AUTONÓMICO: “El adelanto de la edad de jubilación”.</dc:creator>
  <cp:lastModifiedBy>Usuario</cp:lastModifiedBy>
  <cp:revision>6</cp:revision>
  <cp:lastPrinted>2020-11-26T12:11:00Z</cp:lastPrinted>
  <dcterms:created xsi:type="dcterms:W3CDTF">2020-11-26T11:46:00Z</dcterms:created>
  <dcterms:modified xsi:type="dcterms:W3CDTF">2020-11-26T12:59:00Z</dcterms:modified>
</cp:coreProperties>
</file>